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2A4A" w:rsidRPr="0076237A" w:rsidRDefault="004B79D1" w:rsidP="000D6E29">
      <w:pPr>
        <w:spacing w:after="0"/>
        <w:jc w:val="center"/>
        <w:rPr>
          <w:rFonts w:ascii="Arial" w:hAnsi="Arial" w:cs="Arial"/>
          <w:b/>
          <w:sz w:val="18"/>
          <w:szCs w:val="18"/>
          <w:u w:val="single"/>
        </w:rPr>
      </w:pPr>
      <w:r>
        <w:rPr>
          <w:rFonts w:ascii="Arial" w:hAnsi="Arial" w:cs="Arial"/>
          <w:b/>
          <w:sz w:val="18"/>
          <w:szCs w:val="18"/>
          <w:u w:val="single"/>
        </w:rPr>
        <w:t>Must-Knows: Unit 7</w:t>
      </w:r>
      <w:r w:rsidR="000D6E29" w:rsidRPr="0076237A">
        <w:rPr>
          <w:rFonts w:ascii="Arial" w:hAnsi="Arial" w:cs="Arial"/>
          <w:b/>
          <w:sz w:val="18"/>
          <w:szCs w:val="18"/>
          <w:u w:val="single"/>
        </w:rPr>
        <w:t xml:space="preserve"> (</w:t>
      </w:r>
      <w:r w:rsidR="0022507E">
        <w:rPr>
          <w:rFonts w:ascii="Arial" w:hAnsi="Arial" w:cs="Arial"/>
          <w:b/>
          <w:sz w:val="18"/>
          <w:szCs w:val="18"/>
          <w:u w:val="single"/>
        </w:rPr>
        <w:t xml:space="preserve">Cell </w:t>
      </w:r>
      <w:r>
        <w:rPr>
          <w:rFonts w:ascii="Arial" w:hAnsi="Arial" w:cs="Arial"/>
          <w:b/>
          <w:sz w:val="18"/>
          <w:szCs w:val="18"/>
          <w:u w:val="single"/>
        </w:rPr>
        <w:t>Signaling</w:t>
      </w:r>
      <w:r w:rsidR="000D6E29" w:rsidRPr="0076237A">
        <w:rPr>
          <w:rFonts w:ascii="Arial" w:hAnsi="Arial" w:cs="Arial"/>
          <w:b/>
          <w:sz w:val="18"/>
          <w:szCs w:val="18"/>
          <w:u w:val="single"/>
        </w:rPr>
        <w:t>)</w:t>
      </w:r>
    </w:p>
    <w:p w:rsidR="000D6E29" w:rsidRPr="0076237A" w:rsidRDefault="000D6E29" w:rsidP="000D6E29">
      <w:pPr>
        <w:spacing w:after="0"/>
        <w:jc w:val="center"/>
        <w:rPr>
          <w:rFonts w:ascii="Arial" w:hAnsi="Arial" w:cs="Arial"/>
          <w:sz w:val="18"/>
          <w:szCs w:val="18"/>
        </w:rPr>
      </w:pPr>
      <w:r w:rsidRPr="0076237A">
        <w:rPr>
          <w:rFonts w:ascii="Arial" w:hAnsi="Arial" w:cs="Arial"/>
          <w:sz w:val="18"/>
          <w:szCs w:val="18"/>
        </w:rPr>
        <w:t xml:space="preserve">Ms. </w:t>
      </w:r>
      <w:proofErr w:type="spellStart"/>
      <w:r w:rsidRPr="0076237A">
        <w:rPr>
          <w:rFonts w:ascii="Arial" w:hAnsi="Arial" w:cs="Arial"/>
          <w:sz w:val="18"/>
          <w:szCs w:val="18"/>
        </w:rPr>
        <w:t>Ottolini</w:t>
      </w:r>
      <w:proofErr w:type="spellEnd"/>
      <w:r w:rsidRPr="0076237A">
        <w:rPr>
          <w:rFonts w:ascii="Arial" w:hAnsi="Arial" w:cs="Arial"/>
          <w:sz w:val="18"/>
          <w:szCs w:val="18"/>
        </w:rPr>
        <w:t>, AP Biology</w:t>
      </w:r>
    </w:p>
    <w:p w:rsidR="000D6E29" w:rsidRDefault="000D6E29" w:rsidP="000D6E29">
      <w:pPr>
        <w:spacing w:after="0"/>
        <w:jc w:val="center"/>
        <w:rPr>
          <w:rFonts w:ascii="Arial" w:hAnsi="Arial" w:cs="Arial"/>
          <w:sz w:val="18"/>
          <w:szCs w:val="18"/>
        </w:rPr>
      </w:pPr>
    </w:p>
    <w:p w:rsidR="00DE31DA" w:rsidRDefault="00DE31DA" w:rsidP="00DE31DA">
      <w:pPr>
        <w:spacing w:after="0"/>
        <w:rPr>
          <w:rFonts w:ascii="Arial" w:hAnsi="Arial" w:cs="Arial"/>
          <w:sz w:val="20"/>
          <w:szCs w:val="20"/>
        </w:rPr>
      </w:pPr>
      <w:r>
        <w:rPr>
          <w:rFonts w:ascii="Arial" w:hAnsi="Arial" w:cs="Arial"/>
          <w:b/>
          <w:sz w:val="20"/>
          <w:szCs w:val="20"/>
        </w:rPr>
        <w:t xml:space="preserve">Test Format: </w:t>
      </w:r>
      <w:r w:rsidR="004B79D1">
        <w:rPr>
          <w:rFonts w:ascii="Arial" w:hAnsi="Arial" w:cs="Arial"/>
          <w:sz w:val="20"/>
          <w:szCs w:val="20"/>
        </w:rPr>
        <w:t>17 multiple choice questions</w:t>
      </w:r>
      <w:r>
        <w:rPr>
          <w:rFonts w:ascii="Arial" w:hAnsi="Arial" w:cs="Arial"/>
          <w:sz w:val="20"/>
          <w:szCs w:val="20"/>
        </w:rPr>
        <w:t xml:space="preserve">, </w:t>
      </w:r>
      <w:r w:rsidR="00D05BA5">
        <w:rPr>
          <w:rFonts w:ascii="Arial" w:hAnsi="Arial" w:cs="Arial"/>
          <w:sz w:val="20"/>
          <w:szCs w:val="20"/>
        </w:rPr>
        <w:t>1 short answer question</w:t>
      </w:r>
    </w:p>
    <w:p w:rsidR="00D05BA5" w:rsidRDefault="00D05BA5" w:rsidP="00DE31DA">
      <w:pPr>
        <w:spacing w:after="0"/>
        <w:rPr>
          <w:rFonts w:ascii="Arial" w:hAnsi="Arial" w:cs="Arial"/>
          <w:sz w:val="20"/>
          <w:szCs w:val="20"/>
        </w:rPr>
      </w:pPr>
    </w:p>
    <w:p w:rsidR="00D05BA5" w:rsidRDefault="00D05BA5" w:rsidP="00DE31DA">
      <w:pPr>
        <w:spacing w:after="0"/>
        <w:rPr>
          <w:rFonts w:ascii="Arial" w:hAnsi="Arial" w:cs="Arial"/>
          <w:i/>
          <w:sz w:val="20"/>
          <w:szCs w:val="20"/>
        </w:rPr>
      </w:pPr>
      <w:r>
        <w:rPr>
          <w:rFonts w:ascii="Arial" w:hAnsi="Arial" w:cs="Arial"/>
          <w:b/>
          <w:i/>
          <w:sz w:val="20"/>
          <w:szCs w:val="20"/>
        </w:rPr>
        <w:t xml:space="preserve">Directions: </w:t>
      </w:r>
      <w:r>
        <w:rPr>
          <w:rFonts w:ascii="Arial" w:hAnsi="Arial" w:cs="Arial"/>
          <w:i/>
          <w:sz w:val="20"/>
          <w:szCs w:val="20"/>
        </w:rPr>
        <w:t xml:space="preserve">To prepare for your upcoming test, please answer the following questions thoroughly and accurately on your answer sheet in the </w:t>
      </w:r>
      <w:r w:rsidR="001771D6">
        <w:rPr>
          <w:rFonts w:ascii="Arial" w:hAnsi="Arial" w:cs="Arial"/>
          <w:i/>
          <w:sz w:val="20"/>
          <w:szCs w:val="20"/>
        </w:rPr>
        <w:t>column</w:t>
      </w:r>
      <w:r>
        <w:rPr>
          <w:rFonts w:ascii="Arial" w:hAnsi="Arial" w:cs="Arial"/>
          <w:i/>
          <w:sz w:val="20"/>
          <w:szCs w:val="20"/>
        </w:rPr>
        <w:t xml:space="preserve"> titled “</w:t>
      </w:r>
      <w:proofErr w:type="gramStart"/>
      <w:r>
        <w:rPr>
          <w:rFonts w:ascii="Arial" w:hAnsi="Arial" w:cs="Arial"/>
          <w:i/>
          <w:sz w:val="20"/>
          <w:szCs w:val="20"/>
        </w:rPr>
        <w:t>Your</w:t>
      </w:r>
      <w:proofErr w:type="gramEnd"/>
      <w:r>
        <w:rPr>
          <w:rFonts w:ascii="Arial" w:hAnsi="Arial" w:cs="Arial"/>
          <w:i/>
          <w:sz w:val="20"/>
          <w:szCs w:val="20"/>
        </w:rPr>
        <w:t xml:space="preserve"> Answer Before Checking the Answer Key.”  Then, check the answer key (posted on Ms. </w:t>
      </w:r>
      <w:proofErr w:type="spellStart"/>
      <w:r>
        <w:rPr>
          <w:rFonts w:ascii="Arial" w:hAnsi="Arial" w:cs="Arial"/>
          <w:i/>
          <w:sz w:val="20"/>
          <w:szCs w:val="20"/>
        </w:rPr>
        <w:t>Ottolini’s</w:t>
      </w:r>
      <w:proofErr w:type="spellEnd"/>
      <w:r>
        <w:rPr>
          <w:rFonts w:ascii="Arial" w:hAnsi="Arial" w:cs="Arial"/>
          <w:i/>
          <w:sz w:val="20"/>
          <w:szCs w:val="20"/>
        </w:rPr>
        <w:t xml:space="preserve"> wiki page).  Finally, record any additions / changes to your answer in the </w:t>
      </w:r>
      <w:r w:rsidR="001771D6">
        <w:rPr>
          <w:rFonts w:ascii="Arial" w:hAnsi="Arial" w:cs="Arial"/>
          <w:i/>
          <w:sz w:val="20"/>
          <w:szCs w:val="20"/>
        </w:rPr>
        <w:t>column</w:t>
      </w:r>
      <w:r>
        <w:rPr>
          <w:rFonts w:ascii="Arial" w:hAnsi="Arial" w:cs="Arial"/>
          <w:i/>
          <w:sz w:val="20"/>
          <w:szCs w:val="20"/>
        </w:rPr>
        <w:t xml:space="preserve"> titled “Changes / Additions to Your Answer </w:t>
      </w:r>
      <w:proofErr w:type="gramStart"/>
      <w:r>
        <w:rPr>
          <w:rFonts w:ascii="Arial" w:hAnsi="Arial" w:cs="Arial"/>
          <w:i/>
          <w:sz w:val="20"/>
          <w:szCs w:val="20"/>
        </w:rPr>
        <w:t>After</w:t>
      </w:r>
      <w:proofErr w:type="gramEnd"/>
      <w:r>
        <w:rPr>
          <w:rFonts w:ascii="Arial" w:hAnsi="Arial" w:cs="Arial"/>
          <w:i/>
          <w:sz w:val="20"/>
          <w:szCs w:val="20"/>
        </w:rPr>
        <w:t xml:space="preserve"> Checking the Answer Key”</w:t>
      </w:r>
    </w:p>
    <w:p w:rsidR="00D05BA5" w:rsidRDefault="00D05BA5" w:rsidP="00DE31DA">
      <w:pPr>
        <w:spacing w:after="0"/>
        <w:rPr>
          <w:rFonts w:ascii="Arial" w:hAnsi="Arial" w:cs="Arial"/>
          <w:i/>
          <w:sz w:val="20"/>
          <w:szCs w:val="20"/>
        </w:rPr>
      </w:pPr>
    </w:p>
    <w:p w:rsidR="004B79D1" w:rsidRDefault="004B79D1" w:rsidP="004B79D1">
      <w:pPr>
        <w:spacing w:after="0"/>
        <w:jc w:val="center"/>
        <w:rPr>
          <w:rFonts w:ascii="Arial" w:hAnsi="Arial" w:cs="Arial"/>
          <w:b/>
          <w:sz w:val="20"/>
          <w:szCs w:val="20"/>
        </w:rPr>
      </w:pPr>
      <w:r>
        <w:rPr>
          <w:rFonts w:ascii="Arial" w:hAnsi="Arial" w:cs="Arial"/>
          <w:b/>
          <w:sz w:val="20"/>
          <w:szCs w:val="20"/>
        </w:rPr>
        <w:t>Topic #1: The Basics of Cell Signaling</w:t>
      </w:r>
    </w:p>
    <w:p w:rsidR="004B79D1" w:rsidRPr="0079479C" w:rsidRDefault="004B79D1" w:rsidP="004B79D1">
      <w:pPr>
        <w:spacing w:after="0"/>
        <w:jc w:val="center"/>
        <w:rPr>
          <w:rFonts w:ascii="Arial" w:hAnsi="Arial" w:cs="Arial"/>
          <w:b/>
          <w:sz w:val="20"/>
          <w:szCs w:val="20"/>
        </w:rPr>
      </w:pPr>
    </w:p>
    <w:p w:rsidR="004B79D1" w:rsidRDefault="00D34C49" w:rsidP="004B79D1">
      <w:pPr>
        <w:spacing w:after="0"/>
        <w:rPr>
          <w:rFonts w:ascii="Arial" w:hAnsi="Arial" w:cs="Arial"/>
          <w:i/>
          <w:sz w:val="20"/>
          <w:szCs w:val="20"/>
        </w:rPr>
      </w:pPr>
      <w:r w:rsidRPr="00D34C49">
        <w:rPr>
          <w:rFonts w:ascii="Arial" w:hAnsi="Arial" w:cs="Arial"/>
          <w:noProof/>
          <w:color w:val="000000"/>
          <w:sz w:val="20"/>
          <w:szCs w:val="20"/>
        </w:rPr>
        <w:pict>
          <v:shapetype id="_x0000_t202" coordsize="21600,21600" o:spt="202" path="m,l,21600r21600,l21600,xe">
            <v:stroke joinstyle="miter"/>
            <v:path gradientshapeok="t" o:connecttype="rect"/>
          </v:shapetype>
          <v:shape id="_x0000_s1048" type="#_x0000_t202" style="position:absolute;margin-left:.1pt;margin-top:-.1pt;width:535.7pt;height:135.8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fillcolor="#bfbfbf">
            <v:textbox style="mso-next-textbox:#_x0000_s1048">
              <w:txbxContent>
                <w:p w:rsidR="004B79D1" w:rsidRPr="001D67E2" w:rsidRDefault="004B79D1" w:rsidP="004B79D1">
                  <w:pPr>
                    <w:rPr>
                      <w:rFonts w:ascii="Arial" w:hAnsi="Arial" w:cs="Arial"/>
                      <w:sz w:val="20"/>
                      <w:szCs w:val="20"/>
                    </w:rPr>
                  </w:pPr>
                  <w:r>
                    <w:rPr>
                      <w:rFonts w:ascii="Arial" w:hAnsi="Arial" w:cs="Arial"/>
                      <w:b/>
                      <w:sz w:val="20"/>
                      <w:szCs w:val="20"/>
                    </w:rPr>
                    <w:t>Learning Target #1:</w:t>
                  </w:r>
                  <w:r>
                    <w:rPr>
                      <w:rFonts w:ascii="Arial" w:hAnsi="Arial" w:cs="Arial"/>
                      <w:sz w:val="20"/>
                      <w:szCs w:val="20"/>
                    </w:rPr>
                    <w:t xml:space="preserve"> You will be able to describe what happens in each of the three main steps of cell signaling—reception, transduction, and response—and provide examples of each.</w:t>
                  </w:r>
                </w:p>
                <w:p w:rsidR="004B79D1" w:rsidRDefault="004B79D1" w:rsidP="004B79D1">
                  <w:pPr>
                    <w:rPr>
                      <w:rFonts w:ascii="Arial" w:hAnsi="Arial" w:cs="Arial"/>
                      <w:sz w:val="20"/>
                      <w:szCs w:val="20"/>
                    </w:rPr>
                  </w:pPr>
                  <w:proofErr w:type="gramStart"/>
                  <w:r>
                    <w:rPr>
                      <w:rFonts w:ascii="Arial" w:hAnsi="Arial" w:cs="Arial"/>
                      <w:b/>
                      <w:sz w:val="20"/>
                      <w:szCs w:val="20"/>
                    </w:rPr>
                    <w:t>Learning Target #2:</w:t>
                  </w:r>
                  <w:r>
                    <w:rPr>
                      <w:rFonts w:ascii="Arial" w:hAnsi="Arial" w:cs="Arial"/>
                      <w:sz w:val="20"/>
                      <w:szCs w:val="20"/>
                    </w:rPr>
                    <w:t xml:space="preserve"> You will be able to compare/contrast cell signaling between cells that are connected, cells that are separated by a small distance, and cells that are separated by a large distance.</w:t>
                  </w:r>
                  <w:proofErr w:type="gramEnd"/>
                  <w:r>
                    <w:rPr>
                      <w:rFonts w:ascii="Arial" w:hAnsi="Arial" w:cs="Arial"/>
                      <w:sz w:val="20"/>
                      <w:szCs w:val="20"/>
                    </w:rPr>
                    <w:t xml:space="preserve"> </w:t>
                  </w:r>
                </w:p>
                <w:p w:rsidR="004B79D1" w:rsidRDefault="004B79D1" w:rsidP="004B79D1">
                  <w:pPr>
                    <w:rPr>
                      <w:rFonts w:ascii="Arial" w:hAnsi="Arial" w:cs="Arial"/>
                      <w:sz w:val="20"/>
                      <w:szCs w:val="20"/>
                    </w:rPr>
                  </w:pPr>
                  <w:r>
                    <w:rPr>
                      <w:rFonts w:ascii="Arial" w:hAnsi="Arial" w:cs="Arial"/>
                      <w:b/>
                      <w:sz w:val="20"/>
                      <w:szCs w:val="20"/>
                    </w:rPr>
                    <w:t>Learning Target #3:</w:t>
                  </w:r>
                  <w:r>
                    <w:rPr>
                      <w:rFonts w:ascii="Arial" w:hAnsi="Arial" w:cs="Arial"/>
                      <w:sz w:val="20"/>
                      <w:szCs w:val="20"/>
                    </w:rPr>
                    <w:t xml:space="preserve"> You will be able to compare the purpose of cell signaling in unicellular vs. multicellular organisms and provide examples of each.</w:t>
                  </w:r>
                </w:p>
                <w:p w:rsidR="004B79D1" w:rsidRDefault="004B79D1" w:rsidP="004B79D1">
                  <w:pPr>
                    <w:tabs>
                      <w:tab w:val="left" w:pos="270"/>
                    </w:tabs>
                  </w:pPr>
                  <w:r>
                    <w:rPr>
                      <w:rFonts w:ascii="Arial" w:hAnsi="Arial" w:cs="Arial"/>
                      <w:b/>
                      <w:sz w:val="20"/>
                      <w:szCs w:val="20"/>
                    </w:rPr>
                    <w:t>Learning Target #4:</w:t>
                  </w:r>
                  <w:r>
                    <w:rPr>
                      <w:rFonts w:ascii="Arial" w:hAnsi="Arial" w:cs="Arial"/>
                      <w:sz w:val="20"/>
                      <w:szCs w:val="20"/>
                    </w:rPr>
                    <w:t xml:space="preserve"> You will be able to predict the effects of changes in cell signaling pathways.</w:t>
                  </w:r>
                </w:p>
              </w:txbxContent>
            </v:textbox>
          </v:shape>
        </w:pict>
      </w:r>
    </w:p>
    <w:p w:rsidR="004B79D1" w:rsidRPr="00DA088D" w:rsidRDefault="004B79D1" w:rsidP="004B79D1">
      <w:pPr>
        <w:spacing w:after="0"/>
        <w:rPr>
          <w:rFonts w:ascii="Arial" w:hAnsi="Arial" w:cs="Arial"/>
          <w:color w:val="000000"/>
          <w:sz w:val="20"/>
          <w:szCs w:val="20"/>
          <w:shd w:val="clear" w:color="auto" w:fill="FFFFFF"/>
        </w:rPr>
      </w:pPr>
    </w:p>
    <w:p w:rsidR="004B79D1" w:rsidRDefault="004B79D1" w:rsidP="004B79D1">
      <w:pPr>
        <w:spacing w:after="0"/>
        <w:rPr>
          <w:rFonts w:ascii="Arial" w:hAnsi="Arial" w:cs="Arial"/>
          <w:color w:val="000000"/>
          <w:sz w:val="20"/>
          <w:szCs w:val="20"/>
          <w:shd w:val="clear" w:color="auto" w:fill="FFFFFF"/>
        </w:rPr>
      </w:pPr>
    </w:p>
    <w:p w:rsidR="004B79D1" w:rsidRDefault="004B79D1" w:rsidP="004B79D1">
      <w:pPr>
        <w:spacing w:after="0"/>
        <w:rPr>
          <w:rFonts w:ascii="Arial" w:eastAsia="Times New Roman" w:hAnsi="Arial" w:cs="Arial"/>
          <w:color w:val="000000"/>
          <w:sz w:val="20"/>
          <w:szCs w:val="20"/>
        </w:rPr>
      </w:pPr>
    </w:p>
    <w:p w:rsidR="004B79D1" w:rsidRPr="00AA3E8B" w:rsidRDefault="004B79D1" w:rsidP="004B79D1">
      <w:pPr>
        <w:jc w:val="center"/>
        <w:rPr>
          <w:rFonts w:ascii="Arial" w:hAnsi="Arial" w:cs="Arial"/>
          <w:b/>
        </w:rPr>
      </w:pPr>
      <w:r>
        <w:rPr>
          <w:rFonts w:ascii="Arial" w:eastAsia="Times New Roman" w:hAnsi="Arial" w:cs="Arial"/>
          <w:b/>
          <w:color w:val="000000"/>
          <w:sz w:val="20"/>
          <w:szCs w:val="20"/>
        </w:rPr>
        <w:t>Topic #2: Mitosis</w:t>
      </w:r>
    </w:p>
    <w:p w:rsidR="004B79D1" w:rsidRDefault="004B79D1" w:rsidP="004B79D1">
      <w:pPr>
        <w:rPr>
          <w:rFonts w:ascii="Arial" w:hAnsi="Arial" w:cs="Arial"/>
          <w:b/>
          <w:noProof/>
          <w:sz w:val="20"/>
          <w:szCs w:val="20"/>
        </w:rPr>
      </w:pPr>
    </w:p>
    <w:p w:rsidR="005D6C24" w:rsidRDefault="005D6C24" w:rsidP="005D6C24">
      <w:pPr>
        <w:spacing w:after="0"/>
        <w:rPr>
          <w:rFonts w:ascii="Arial" w:hAnsi="Arial" w:cs="Arial"/>
          <w:sz w:val="20"/>
          <w:szCs w:val="20"/>
        </w:rPr>
      </w:pPr>
    </w:p>
    <w:p w:rsidR="004B79D1" w:rsidRDefault="004B79D1" w:rsidP="005D6C24">
      <w:pPr>
        <w:spacing w:after="0"/>
        <w:rPr>
          <w:rFonts w:ascii="Arial" w:hAnsi="Arial" w:cs="Arial"/>
          <w:sz w:val="20"/>
          <w:szCs w:val="20"/>
        </w:rPr>
      </w:pPr>
    </w:p>
    <w:p w:rsidR="004B79D1" w:rsidRDefault="004B79D1" w:rsidP="005D6C24">
      <w:pPr>
        <w:spacing w:after="0"/>
        <w:rPr>
          <w:rFonts w:ascii="Arial" w:hAnsi="Arial" w:cs="Arial"/>
          <w:sz w:val="20"/>
          <w:szCs w:val="20"/>
        </w:rPr>
      </w:pPr>
    </w:p>
    <w:p w:rsidR="004B79D1" w:rsidRDefault="004B79D1" w:rsidP="004B79D1">
      <w:pPr>
        <w:widowControl w:val="0"/>
        <w:tabs>
          <w:tab w:val="right" w:pos="547"/>
        </w:tabs>
        <w:autoSpaceDE w:val="0"/>
        <w:autoSpaceDN w:val="0"/>
        <w:adjustRightInd w:val="0"/>
        <w:spacing w:after="0"/>
        <w:rPr>
          <w:rFonts w:ascii="Arial" w:hAnsi="Arial" w:cs="Arial"/>
          <w:bCs/>
          <w:sz w:val="20"/>
          <w:szCs w:val="20"/>
        </w:rPr>
      </w:pPr>
    </w:p>
    <w:p w:rsidR="004B79D1" w:rsidRDefault="004B79D1" w:rsidP="004B79D1">
      <w:pPr>
        <w:pStyle w:val="ListParagraph"/>
        <w:widowControl w:val="0"/>
        <w:numPr>
          <w:ilvl w:val="0"/>
          <w:numId w:val="25"/>
        </w:numPr>
        <w:tabs>
          <w:tab w:val="right" w:pos="547"/>
        </w:tabs>
        <w:autoSpaceDE w:val="0"/>
        <w:autoSpaceDN w:val="0"/>
        <w:adjustRightInd w:val="0"/>
        <w:spacing w:after="0"/>
        <w:rPr>
          <w:rFonts w:ascii="Arial" w:hAnsi="Arial" w:cs="Arial"/>
          <w:bCs/>
          <w:sz w:val="20"/>
          <w:szCs w:val="20"/>
        </w:rPr>
      </w:pPr>
      <w:r>
        <w:rPr>
          <w:rFonts w:ascii="Arial" w:hAnsi="Arial" w:cs="Arial"/>
          <w:bCs/>
          <w:sz w:val="20"/>
          <w:szCs w:val="20"/>
        </w:rPr>
        <w:t xml:space="preserve">A small, nonpolar signal molecule is sent to a target cell.  What type of receptor is used (intracellular vs. plasma membrane) and what type of response occurs (cytoplasmic vs. nuclear)?  Explain your answers. </w:t>
      </w:r>
    </w:p>
    <w:p w:rsidR="004B79D1" w:rsidRDefault="004B79D1" w:rsidP="005251D8">
      <w:pPr>
        <w:widowControl w:val="0"/>
        <w:tabs>
          <w:tab w:val="right" w:pos="547"/>
        </w:tabs>
        <w:autoSpaceDE w:val="0"/>
        <w:autoSpaceDN w:val="0"/>
        <w:adjustRightInd w:val="0"/>
        <w:spacing w:after="0"/>
        <w:rPr>
          <w:rFonts w:ascii="Arial" w:hAnsi="Arial" w:cs="Arial"/>
          <w:bCs/>
          <w:sz w:val="20"/>
          <w:szCs w:val="20"/>
        </w:rPr>
      </w:pPr>
    </w:p>
    <w:p w:rsidR="005251D8" w:rsidRPr="005251D8" w:rsidRDefault="005251D8" w:rsidP="005251D8">
      <w:pPr>
        <w:widowControl w:val="0"/>
        <w:tabs>
          <w:tab w:val="right" w:pos="547"/>
        </w:tabs>
        <w:autoSpaceDE w:val="0"/>
        <w:autoSpaceDN w:val="0"/>
        <w:adjustRightInd w:val="0"/>
        <w:spacing w:after="0"/>
        <w:rPr>
          <w:rFonts w:ascii="Arial" w:hAnsi="Arial" w:cs="Arial"/>
          <w:bCs/>
          <w:color w:val="FF0000"/>
          <w:sz w:val="20"/>
          <w:szCs w:val="20"/>
        </w:rPr>
      </w:pPr>
      <w:r>
        <w:rPr>
          <w:rFonts w:ascii="Arial" w:hAnsi="Arial" w:cs="Arial"/>
          <w:bCs/>
          <w:color w:val="FF0000"/>
          <w:sz w:val="20"/>
          <w:szCs w:val="20"/>
        </w:rPr>
        <w:t xml:space="preserve">An intracellular receptor is used because a small, nonpolar signal molecule can pass through the cell membrane.  Intracellular receptors can double as transcription factors, proteins that can turn on genes in the nucleus (i.e. a nuclear response). </w:t>
      </w:r>
    </w:p>
    <w:p w:rsidR="004B79D1" w:rsidRDefault="004B79D1" w:rsidP="004B79D1">
      <w:pPr>
        <w:pStyle w:val="ListParagraph"/>
        <w:widowControl w:val="0"/>
        <w:tabs>
          <w:tab w:val="right" w:pos="547"/>
        </w:tabs>
        <w:autoSpaceDE w:val="0"/>
        <w:autoSpaceDN w:val="0"/>
        <w:adjustRightInd w:val="0"/>
        <w:spacing w:after="0"/>
        <w:rPr>
          <w:rFonts w:ascii="Arial" w:hAnsi="Arial" w:cs="Arial"/>
          <w:bCs/>
          <w:sz w:val="20"/>
          <w:szCs w:val="20"/>
        </w:rPr>
      </w:pPr>
    </w:p>
    <w:p w:rsidR="004B79D1" w:rsidRDefault="004B79D1" w:rsidP="004B79D1">
      <w:pPr>
        <w:pStyle w:val="ListParagraph"/>
        <w:widowControl w:val="0"/>
        <w:numPr>
          <w:ilvl w:val="0"/>
          <w:numId w:val="25"/>
        </w:numPr>
        <w:tabs>
          <w:tab w:val="right" w:pos="547"/>
        </w:tabs>
        <w:autoSpaceDE w:val="0"/>
        <w:autoSpaceDN w:val="0"/>
        <w:adjustRightInd w:val="0"/>
        <w:spacing w:after="0"/>
        <w:rPr>
          <w:rFonts w:ascii="Arial" w:hAnsi="Arial" w:cs="Arial"/>
          <w:bCs/>
          <w:sz w:val="20"/>
          <w:szCs w:val="20"/>
        </w:rPr>
      </w:pPr>
      <w:r>
        <w:rPr>
          <w:rFonts w:ascii="Arial" w:hAnsi="Arial" w:cs="Arial"/>
          <w:bCs/>
          <w:sz w:val="20"/>
          <w:szCs w:val="20"/>
        </w:rPr>
        <w:t>A large, polar signal molecule is sent to a target cell.  What type of receptor is used (intracellular vs. plasma membrane) and what type of response occurs (cytoplasmic vs. nuclear)?  Explain your answers.</w:t>
      </w:r>
    </w:p>
    <w:p w:rsidR="004B79D1" w:rsidRDefault="004B79D1" w:rsidP="005251D8">
      <w:pPr>
        <w:widowControl w:val="0"/>
        <w:tabs>
          <w:tab w:val="right" w:pos="547"/>
        </w:tabs>
        <w:autoSpaceDE w:val="0"/>
        <w:autoSpaceDN w:val="0"/>
        <w:adjustRightInd w:val="0"/>
        <w:spacing w:after="0"/>
        <w:rPr>
          <w:rFonts w:ascii="Arial" w:hAnsi="Arial" w:cs="Arial"/>
          <w:bCs/>
          <w:sz w:val="20"/>
          <w:szCs w:val="20"/>
        </w:rPr>
      </w:pPr>
    </w:p>
    <w:p w:rsidR="005251D8" w:rsidRPr="005251D8" w:rsidRDefault="005251D8" w:rsidP="005251D8">
      <w:pPr>
        <w:widowControl w:val="0"/>
        <w:tabs>
          <w:tab w:val="right" w:pos="547"/>
        </w:tabs>
        <w:autoSpaceDE w:val="0"/>
        <w:autoSpaceDN w:val="0"/>
        <w:adjustRightInd w:val="0"/>
        <w:spacing w:after="0"/>
        <w:rPr>
          <w:rFonts w:ascii="Arial" w:hAnsi="Arial" w:cs="Arial"/>
          <w:bCs/>
          <w:color w:val="FF0000"/>
          <w:sz w:val="20"/>
          <w:szCs w:val="20"/>
        </w:rPr>
      </w:pPr>
      <w:r>
        <w:rPr>
          <w:rFonts w:ascii="Arial" w:hAnsi="Arial" w:cs="Arial"/>
          <w:bCs/>
          <w:color w:val="FF0000"/>
          <w:sz w:val="20"/>
          <w:szCs w:val="20"/>
        </w:rPr>
        <w:t>A plasma membrane receptor is used because a large, polar signal molecule cannot pass through the cell membrane.  Plasma membrane receptors often activate a signal transduction pathway (i.e. with second messengers and phosphorylation cascades) that ends with the activation of the target enzyme in the cytoplasm (i.e. a cytoplasmic response).</w:t>
      </w:r>
    </w:p>
    <w:p w:rsidR="004B79D1" w:rsidRPr="005251D8" w:rsidRDefault="004B79D1" w:rsidP="005251D8">
      <w:pPr>
        <w:widowControl w:val="0"/>
        <w:tabs>
          <w:tab w:val="right" w:pos="547"/>
        </w:tabs>
        <w:autoSpaceDE w:val="0"/>
        <w:autoSpaceDN w:val="0"/>
        <w:adjustRightInd w:val="0"/>
        <w:spacing w:after="0"/>
        <w:rPr>
          <w:rFonts w:ascii="Arial" w:hAnsi="Arial" w:cs="Arial"/>
          <w:bCs/>
          <w:sz w:val="20"/>
          <w:szCs w:val="20"/>
        </w:rPr>
      </w:pPr>
    </w:p>
    <w:p w:rsidR="004B79D1" w:rsidRDefault="00082558" w:rsidP="004B79D1">
      <w:pPr>
        <w:pStyle w:val="ListParagraph"/>
        <w:widowControl w:val="0"/>
        <w:numPr>
          <w:ilvl w:val="0"/>
          <w:numId w:val="25"/>
        </w:numPr>
        <w:tabs>
          <w:tab w:val="right" w:pos="547"/>
        </w:tabs>
        <w:autoSpaceDE w:val="0"/>
        <w:autoSpaceDN w:val="0"/>
        <w:adjustRightInd w:val="0"/>
        <w:spacing w:after="0"/>
        <w:rPr>
          <w:rFonts w:ascii="Arial" w:hAnsi="Arial" w:cs="Arial"/>
          <w:bCs/>
          <w:sz w:val="20"/>
          <w:szCs w:val="20"/>
        </w:rPr>
      </w:pPr>
      <w:r>
        <w:rPr>
          <w:rFonts w:ascii="Arial" w:hAnsi="Arial" w:cs="Arial"/>
          <w:bCs/>
          <w:sz w:val="20"/>
          <w:szCs w:val="20"/>
        </w:rPr>
        <w:t>Provide an example of cell signaling by direct contact in either animals or plants.  What are the pros and cons of using this method of signaling?</w:t>
      </w:r>
    </w:p>
    <w:p w:rsidR="005251D8" w:rsidRDefault="005251D8" w:rsidP="00082558">
      <w:pPr>
        <w:widowControl w:val="0"/>
        <w:tabs>
          <w:tab w:val="right" w:pos="547"/>
        </w:tabs>
        <w:autoSpaceDE w:val="0"/>
        <w:autoSpaceDN w:val="0"/>
        <w:adjustRightInd w:val="0"/>
        <w:spacing w:after="0"/>
        <w:rPr>
          <w:rFonts w:ascii="Arial" w:hAnsi="Arial" w:cs="Arial"/>
          <w:bCs/>
          <w:color w:val="FF0000"/>
          <w:sz w:val="20"/>
          <w:szCs w:val="20"/>
        </w:rPr>
      </w:pPr>
    </w:p>
    <w:p w:rsidR="00082558" w:rsidRDefault="005251D8" w:rsidP="00082558">
      <w:pPr>
        <w:widowControl w:val="0"/>
        <w:tabs>
          <w:tab w:val="right" w:pos="547"/>
        </w:tabs>
        <w:autoSpaceDE w:val="0"/>
        <w:autoSpaceDN w:val="0"/>
        <w:adjustRightInd w:val="0"/>
        <w:spacing w:after="0"/>
        <w:rPr>
          <w:rFonts w:ascii="Arial" w:hAnsi="Arial" w:cs="Arial"/>
          <w:bCs/>
          <w:color w:val="FF0000"/>
          <w:sz w:val="20"/>
          <w:szCs w:val="20"/>
        </w:rPr>
      </w:pPr>
      <w:r>
        <w:rPr>
          <w:rFonts w:ascii="Arial" w:hAnsi="Arial" w:cs="Arial"/>
          <w:bCs/>
          <w:color w:val="FF0000"/>
          <w:sz w:val="20"/>
          <w:szCs w:val="20"/>
        </w:rPr>
        <w:t xml:space="preserve">In plants, </w:t>
      </w:r>
      <w:proofErr w:type="spellStart"/>
      <w:r>
        <w:rPr>
          <w:rFonts w:ascii="Arial" w:hAnsi="Arial" w:cs="Arial"/>
          <w:bCs/>
          <w:color w:val="FF0000"/>
          <w:sz w:val="20"/>
          <w:szCs w:val="20"/>
        </w:rPr>
        <w:t>plasmodesmata</w:t>
      </w:r>
      <w:proofErr w:type="spellEnd"/>
      <w:r>
        <w:rPr>
          <w:rFonts w:ascii="Arial" w:hAnsi="Arial" w:cs="Arial"/>
          <w:bCs/>
          <w:color w:val="FF0000"/>
          <w:sz w:val="20"/>
          <w:szCs w:val="20"/>
        </w:rPr>
        <w:t xml:space="preserve"> (holes in the cell walls) in adjacent cell walls can allow the passage of signals from the cytoplasm of one cell to the cytoplasm of another. </w:t>
      </w:r>
    </w:p>
    <w:p w:rsidR="005251D8" w:rsidRDefault="005251D8" w:rsidP="00082558">
      <w:pPr>
        <w:widowControl w:val="0"/>
        <w:tabs>
          <w:tab w:val="right" w:pos="547"/>
        </w:tabs>
        <w:autoSpaceDE w:val="0"/>
        <w:autoSpaceDN w:val="0"/>
        <w:adjustRightInd w:val="0"/>
        <w:spacing w:after="0"/>
        <w:rPr>
          <w:rFonts w:ascii="Arial" w:hAnsi="Arial" w:cs="Arial"/>
          <w:b/>
          <w:bCs/>
          <w:color w:val="FF0000"/>
          <w:sz w:val="20"/>
          <w:szCs w:val="20"/>
        </w:rPr>
      </w:pPr>
    </w:p>
    <w:p w:rsidR="005251D8" w:rsidRDefault="005251D8" w:rsidP="00082558">
      <w:pPr>
        <w:widowControl w:val="0"/>
        <w:tabs>
          <w:tab w:val="right" w:pos="547"/>
        </w:tabs>
        <w:autoSpaceDE w:val="0"/>
        <w:autoSpaceDN w:val="0"/>
        <w:adjustRightInd w:val="0"/>
        <w:spacing w:after="0"/>
        <w:rPr>
          <w:rFonts w:ascii="Arial" w:hAnsi="Arial" w:cs="Arial"/>
          <w:bCs/>
          <w:color w:val="FF0000"/>
          <w:sz w:val="20"/>
          <w:szCs w:val="20"/>
        </w:rPr>
      </w:pPr>
      <w:r>
        <w:rPr>
          <w:rFonts w:ascii="Arial" w:hAnsi="Arial" w:cs="Arial"/>
          <w:bCs/>
          <w:color w:val="FF0000"/>
          <w:sz w:val="20"/>
          <w:szCs w:val="20"/>
        </w:rPr>
        <w:t xml:space="preserve">Pros = </w:t>
      </w:r>
      <w:proofErr w:type="gramStart"/>
      <w:r>
        <w:rPr>
          <w:rFonts w:ascii="Arial" w:hAnsi="Arial" w:cs="Arial"/>
          <w:bCs/>
          <w:color w:val="FF0000"/>
          <w:sz w:val="20"/>
          <w:szCs w:val="20"/>
        </w:rPr>
        <w:t>This</w:t>
      </w:r>
      <w:proofErr w:type="gramEnd"/>
      <w:r>
        <w:rPr>
          <w:rFonts w:ascii="Arial" w:hAnsi="Arial" w:cs="Arial"/>
          <w:bCs/>
          <w:color w:val="FF0000"/>
          <w:sz w:val="20"/>
          <w:szCs w:val="20"/>
        </w:rPr>
        <w:t xml:space="preserve"> type of cell signaling is FAST.</w:t>
      </w:r>
    </w:p>
    <w:p w:rsidR="005251D8" w:rsidRPr="005251D8" w:rsidRDefault="005251D8" w:rsidP="00082558">
      <w:pPr>
        <w:widowControl w:val="0"/>
        <w:tabs>
          <w:tab w:val="right" w:pos="547"/>
        </w:tabs>
        <w:autoSpaceDE w:val="0"/>
        <w:autoSpaceDN w:val="0"/>
        <w:adjustRightInd w:val="0"/>
        <w:spacing w:after="0"/>
        <w:rPr>
          <w:rFonts w:ascii="Arial" w:hAnsi="Arial" w:cs="Arial"/>
          <w:bCs/>
          <w:color w:val="FF0000"/>
          <w:sz w:val="20"/>
          <w:szCs w:val="20"/>
        </w:rPr>
      </w:pPr>
      <w:r>
        <w:rPr>
          <w:rFonts w:ascii="Arial" w:hAnsi="Arial" w:cs="Arial"/>
          <w:bCs/>
          <w:color w:val="FF0000"/>
          <w:sz w:val="20"/>
          <w:szCs w:val="20"/>
        </w:rPr>
        <w:t xml:space="preserve">Cons = </w:t>
      </w:r>
      <w:proofErr w:type="gramStart"/>
      <w:r>
        <w:rPr>
          <w:rFonts w:ascii="Arial" w:hAnsi="Arial" w:cs="Arial"/>
          <w:bCs/>
          <w:color w:val="FF0000"/>
          <w:sz w:val="20"/>
          <w:szCs w:val="20"/>
        </w:rPr>
        <w:t>Only</w:t>
      </w:r>
      <w:proofErr w:type="gramEnd"/>
      <w:r>
        <w:rPr>
          <w:rFonts w:ascii="Arial" w:hAnsi="Arial" w:cs="Arial"/>
          <w:bCs/>
          <w:color w:val="FF0000"/>
          <w:sz w:val="20"/>
          <w:szCs w:val="20"/>
        </w:rPr>
        <w:t xml:space="preserve"> cells that are physically connected to one another can </w:t>
      </w:r>
      <w:r w:rsidR="005D5C55">
        <w:rPr>
          <w:rFonts w:ascii="Arial" w:hAnsi="Arial" w:cs="Arial"/>
          <w:bCs/>
          <w:color w:val="FF0000"/>
          <w:sz w:val="20"/>
          <w:szCs w:val="20"/>
        </w:rPr>
        <w:t>send signals to one another.</w:t>
      </w:r>
    </w:p>
    <w:p w:rsidR="00082558" w:rsidRPr="00082558" w:rsidRDefault="00082558" w:rsidP="00082558">
      <w:pPr>
        <w:widowControl w:val="0"/>
        <w:tabs>
          <w:tab w:val="right" w:pos="547"/>
        </w:tabs>
        <w:autoSpaceDE w:val="0"/>
        <w:autoSpaceDN w:val="0"/>
        <w:adjustRightInd w:val="0"/>
        <w:spacing w:after="0"/>
        <w:rPr>
          <w:rFonts w:ascii="Arial" w:hAnsi="Arial" w:cs="Arial"/>
          <w:bCs/>
          <w:sz w:val="20"/>
          <w:szCs w:val="20"/>
        </w:rPr>
      </w:pPr>
    </w:p>
    <w:p w:rsidR="00082558" w:rsidRDefault="00082558" w:rsidP="004B79D1">
      <w:pPr>
        <w:pStyle w:val="ListParagraph"/>
        <w:widowControl w:val="0"/>
        <w:numPr>
          <w:ilvl w:val="0"/>
          <w:numId w:val="25"/>
        </w:numPr>
        <w:tabs>
          <w:tab w:val="right" w:pos="547"/>
        </w:tabs>
        <w:autoSpaceDE w:val="0"/>
        <w:autoSpaceDN w:val="0"/>
        <w:adjustRightInd w:val="0"/>
        <w:spacing w:after="0"/>
        <w:rPr>
          <w:rFonts w:ascii="Arial" w:hAnsi="Arial" w:cs="Arial"/>
          <w:bCs/>
          <w:sz w:val="20"/>
          <w:szCs w:val="20"/>
        </w:rPr>
      </w:pPr>
      <w:r>
        <w:rPr>
          <w:rFonts w:ascii="Arial" w:hAnsi="Arial" w:cs="Arial"/>
          <w:bCs/>
          <w:sz w:val="20"/>
          <w:szCs w:val="20"/>
        </w:rPr>
        <w:t>The endocrine system is used for signaling across long distances.  What are the pros and cons of using this method of cell signaling?</w:t>
      </w:r>
    </w:p>
    <w:p w:rsidR="00082558" w:rsidRDefault="00082558" w:rsidP="00082558">
      <w:pPr>
        <w:widowControl w:val="0"/>
        <w:tabs>
          <w:tab w:val="right" w:pos="547"/>
        </w:tabs>
        <w:autoSpaceDE w:val="0"/>
        <w:autoSpaceDN w:val="0"/>
        <w:adjustRightInd w:val="0"/>
        <w:spacing w:after="0"/>
        <w:rPr>
          <w:rFonts w:ascii="Arial" w:hAnsi="Arial" w:cs="Arial"/>
          <w:bCs/>
          <w:sz w:val="20"/>
          <w:szCs w:val="20"/>
        </w:rPr>
      </w:pPr>
    </w:p>
    <w:p w:rsidR="005D5C55" w:rsidRDefault="005D5C55" w:rsidP="00082558">
      <w:pPr>
        <w:widowControl w:val="0"/>
        <w:tabs>
          <w:tab w:val="right" w:pos="547"/>
        </w:tabs>
        <w:autoSpaceDE w:val="0"/>
        <w:autoSpaceDN w:val="0"/>
        <w:adjustRightInd w:val="0"/>
        <w:spacing w:after="0"/>
        <w:rPr>
          <w:rFonts w:ascii="Arial" w:hAnsi="Arial" w:cs="Arial"/>
          <w:bCs/>
          <w:color w:val="FF0000"/>
          <w:sz w:val="20"/>
          <w:szCs w:val="20"/>
        </w:rPr>
      </w:pPr>
      <w:r>
        <w:rPr>
          <w:rFonts w:ascii="Arial" w:hAnsi="Arial" w:cs="Arial"/>
          <w:bCs/>
          <w:color w:val="FF0000"/>
          <w:sz w:val="20"/>
          <w:szCs w:val="20"/>
        </w:rPr>
        <w:t xml:space="preserve">Pros = </w:t>
      </w:r>
      <w:proofErr w:type="gramStart"/>
      <w:r>
        <w:rPr>
          <w:rFonts w:ascii="Arial" w:hAnsi="Arial" w:cs="Arial"/>
          <w:bCs/>
          <w:color w:val="FF0000"/>
          <w:sz w:val="20"/>
          <w:szCs w:val="20"/>
        </w:rPr>
        <w:t>Since</w:t>
      </w:r>
      <w:proofErr w:type="gramEnd"/>
      <w:r>
        <w:rPr>
          <w:rFonts w:ascii="Arial" w:hAnsi="Arial" w:cs="Arial"/>
          <w:bCs/>
          <w:color w:val="FF0000"/>
          <w:sz w:val="20"/>
          <w:szCs w:val="20"/>
        </w:rPr>
        <w:t xml:space="preserve"> the signal molecules (hormones) are secreted into the bloodstream, they can travel to multiple different target cells/tissues/organs and cause multiple responses.</w:t>
      </w:r>
    </w:p>
    <w:p w:rsidR="005D5C55" w:rsidRPr="005D5C55" w:rsidRDefault="005D5C55" w:rsidP="00082558">
      <w:pPr>
        <w:widowControl w:val="0"/>
        <w:tabs>
          <w:tab w:val="right" w:pos="547"/>
        </w:tabs>
        <w:autoSpaceDE w:val="0"/>
        <w:autoSpaceDN w:val="0"/>
        <w:adjustRightInd w:val="0"/>
        <w:spacing w:after="0"/>
        <w:rPr>
          <w:rFonts w:ascii="Arial" w:hAnsi="Arial" w:cs="Arial"/>
          <w:bCs/>
          <w:color w:val="FF0000"/>
          <w:sz w:val="20"/>
          <w:szCs w:val="20"/>
        </w:rPr>
      </w:pPr>
      <w:r>
        <w:rPr>
          <w:rFonts w:ascii="Arial" w:hAnsi="Arial" w:cs="Arial"/>
          <w:bCs/>
          <w:color w:val="FF0000"/>
          <w:sz w:val="20"/>
          <w:szCs w:val="20"/>
        </w:rPr>
        <w:t xml:space="preserve">Cons = </w:t>
      </w:r>
      <w:proofErr w:type="gramStart"/>
      <w:r>
        <w:rPr>
          <w:rFonts w:ascii="Arial" w:hAnsi="Arial" w:cs="Arial"/>
          <w:bCs/>
          <w:color w:val="FF0000"/>
          <w:sz w:val="20"/>
          <w:szCs w:val="20"/>
        </w:rPr>
        <w:t>This</w:t>
      </w:r>
      <w:proofErr w:type="gramEnd"/>
      <w:r>
        <w:rPr>
          <w:rFonts w:ascii="Arial" w:hAnsi="Arial" w:cs="Arial"/>
          <w:bCs/>
          <w:color w:val="FF0000"/>
          <w:sz w:val="20"/>
          <w:szCs w:val="20"/>
        </w:rPr>
        <w:t xml:space="preserve"> type of cell signaling, is SLOW.</w:t>
      </w:r>
    </w:p>
    <w:p w:rsidR="00082558" w:rsidRPr="00082558" w:rsidRDefault="00082558" w:rsidP="00082558">
      <w:pPr>
        <w:widowControl w:val="0"/>
        <w:tabs>
          <w:tab w:val="right" w:pos="547"/>
        </w:tabs>
        <w:autoSpaceDE w:val="0"/>
        <w:autoSpaceDN w:val="0"/>
        <w:adjustRightInd w:val="0"/>
        <w:spacing w:after="0"/>
        <w:rPr>
          <w:rFonts w:ascii="Arial" w:hAnsi="Arial" w:cs="Arial"/>
          <w:bCs/>
          <w:sz w:val="20"/>
          <w:szCs w:val="20"/>
        </w:rPr>
      </w:pPr>
    </w:p>
    <w:p w:rsidR="00082558" w:rsidRDefault="00082558" w:rsidP="00082558">
      <w:pPr>
        <w:pStyle w:val="ListParagraph"/>
        <w:widowControl w:val="0"/>
        <w:numPr>
          <w:ilvl w:val="0"/>
          <w:numId w:val="25"/>
        </w:numPr>
        <w:tabs>
          <w:tab w:val="right" w:pos="547"/>
        </w:tabs>
        <w:autoSpaceDE w:val="0"/>
        <w:autoSpaceDN w:val="0"/>
        <w:adjustRightInd w:val="0"/>
        <w:spacing w:after="0"/>
        <w:rPr>
          <w:rFonts w:ascii="Arial" w:hAnsi="Arial" w:cs="Arial"/>
          <w:bCs/>
          <w:sz w:val="20"/>
          <w:szCs w:val="20"/>
        </w:rPr>
      </w:pPr>
      <w:r>
        <w:rPr>
          <w:rFonts w:ascii="Arial" w:hAnsi="Arial" w:cs="Arial"/>
          <w:bCs/>
          <w:sz w:val="20"/>
          <w:szCs w:val="20"/>
        </w:rPr>
        <w:lastRenderedPageBreak/>
        <w:t>In class, we learned about the epinephrine signaling pathway involved in the fight or flight response.  If the second messenger molecule cyclic AMP (</w:t>
      </w:r>
      <w:proofErr w:type="spellStart"/>
      <w:r>
        <w:rPr>
          <w:rFonts w:ascii="Arial" w:hAnsi="Arial" w:cs="Arial"/>
          <w:bCs/>
          <w:sz w:val="20"/>
          <w:szCs w:val="20"/>
        </w:rPr>
        <w:t>cAMP</w:t>
      </w:r>
      <w:proofErr w:type="spellEnd"/>
      <w:r>
        <w:rPr>
          <w:rFonts w:ascii="Arial" w:hAnsi="Arial" w:cs="Arial"/>
          <w:bCs/>
          <w:sz w:val="20"/>
          <w:szCs w:val="20"/>
        </w:rPr>
        <w:t>) cannot be created during the transduction step of this pathway, what will be the final effect on the signaling pathway?</w:t>
      </w:r>
    </w:p>
    <w:p w:rsidR="005D5C55" w:rsidRDefault="005D5C55" w:rsidP="00082558">
      <w:pPr>
        <w:widowControl w:val="0"/>
        <w:tabs>
          <w:tab w:val="right" w:pos="547"/>
        </w:tabs>
        <w:autoSpaceDE w:val="0"/>
        <w:autoSpaceDN w:val="0"/>
        <w:adjustRightInd w:val="0"/>
        <w:spacing w:after="0"/>
        <w:rPr>
          <w:rFonts w:ascii="Arial" w:hAnsi="Arial" w:cs="Arial"/>
          <w:bCs/>
          <w:sz w:val="20"/>
          <w:szCs w:val="20"/>
        </w:rPr>
      </w:pPr>
    </w:p>
    <w:p w:rsidR="00082558" w:rsidRDefault="005D5C55" w:rsidP="00082558">
      <w:pPr>
        <w:widowControl w:val="0"/>
        <w:tabs>
          <w:tab w:val="right" w:pos="547"/>
        </w:tabs>
        <w:autoSpaceDE w:val="0"/>
        <w:autoSpaceDN w:val="0"/>
        <w:adjustRightInd w:val="0"/>
        <w:spacing w:after="0"/>
        <w:rPr>
          <w:rFonts w:ascii="Arial" w:hAnsi="Arial" w:cs="Arial"/>
          <w:bCs/>
          <w:sz w:val="20"/>
          <w:szCs w:val="20"/>
        </w:rPr>
      </w:pPr>
      <w:r>
        <w:rPr>
          <w:rFonts w:ascii="Arial" w:hAnsi="Arial" w:cs="Arial"/>
          <w:bCs/>
          <w:color w:val="FF0000"/>
          <w:sz w:val="20"/>
          <w:szCs w:val="20"/>
        </w:rPr>
        <w:t>If cyclic AMP cannot be created, protein kinases and eventually the target enzyme (</w:t>
      </w:r>
      <w:proofErr w:type="spellStart"/>
      <w:r>
        <w:rPr>
          <w:rFonts w:ascii="Arial" w:hAnsi="Arial" w:cs="Arial"/>
          <w:bCs/>
          <w:color w:val="FF0000"/>
          <w:sz w:val="20"/>
          <w:szCs w:val="20"/>
        </w:rPr>
        <w:t>phosphorylase</w:t>
      </w:r>
      <w:proofErr w:type="spellEnd"/>
      <w:r>
        <w:rPr>
          <w:rFonts w:ascii="Arial" w:hAnsi="Arial" w:cs="Arial"/>
          <w:bCs/>
          <w:color w:val="FF0000"/>
          <w:sz w:val="20"/>
          <w:szCs w:val="20"/>
        </w:rPr>
        <w:t xml:space="preserve">) cannot be activated.  This results in a smaller response or no response at all. </w:t>
      </w:r>
    </w:p>
    <w:p w:rsidR="00082558" w:rsidRDefault="005D5C55" w:rsidP="00082558">
      <w:pPr>
        <w:widowControl w:val="0"/>
        <w:tabs>
          <w:tab w:val="right" w:pos="547"/>
        </w:tabs>
        <w:autoSpaceDE w:val="0"/>
        <w:autoSpaceDN w:val="0"/>
        <w:adjustRightInd w:val="0"/>
        <w:spacing w:after="0"/>
        <w:rPr>
          <w:rFonts w:ascii="Arial" w:hAnsi="Arial" w:cs="Arial"/>
          <w:bCs/>
          <w:sz w:val="20"/>
          <w:szCs w:val="20"/>
        </w:rPr>
      </w:pPr>
      <w:r>
        <w:rPr>
          <w:rFonts w:ascii="Arial" w:hAnsi="Arial" w:cs="Arial"/>
          <w:bCs/>
          <w:noProof/>
          <w:sz w:val="20"/>
          <w:szCs w:val="20"/>
        </w:rPr>
        <w:drawing>
          <wp:anchor distT="0" distB="0" distL="114300" distR="114300" simplePos="0" relativeHeight="251665408" behindDoc="0" locked="0" layoutInCell="1" allowOverlap="1">
            <wp:simplePos x="0" y="0"/>
            <wp:positionH relativeFrom="margin">
              <wp:posOffset>4591050</wp:posOffset>
            </wp:positionH>
            <wp:positionV relativeFrom="margin">
              <wp:posOffset>1095375</wp:posOffset>
            </wp:positionV>
            <wp:extent cx="2305050" cy="1619250"/>
            <wp:effectExtent l="1905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cstate="print"/>
                    <a:srcRect/>
                    <a:stretch>
                      <a:fillRect/>
                    </a:stretch>
                  </pic:blipFill>
                  <pic:spPr bwMode="auto">
                    <a:xfrm>
                      <a:off x="0" y="0"/>
                      <a:ext cx="2305050" cy="1619250"/>
                    </a:xfrm>
                    <a:prstGeom prst="rect">
                      <a:avLst/>
                    </a:prstGeom>
                    <a:noFill/>
                    <a:ln w="9525">
                      <a:noFill/>
                      <a:miter lim="800000"/>
                      <a:headEnd/>
                      <a:tailEnd/>
                    </a:ln>
                  </pic:spPr>
                </pic:pic>
              </a:graphicData>
            </a:graphic>
          </wp:anchor>
        </w:drawing>
      </w:r>
    </w:p>
    <w:p w:rsidR="00082558" w:rsidRPr="00082558" w:rsidRDefault="00082558" w:rsidP="00082558">
      <w:pPr>
        <w:pStyle w:val="ListParagraph"/>
        <w:widowControl w:val="0"/>
        <w:numPr>
          <w:ilvl w:val="0"/>
          <w:numId w:val="25"/>
        </w:numPr>
        <w:tabs>
          <w:tab w:val="right" w:pos="547"/>
        </w:tabs>
        <w:autoSpaceDE w:val="0"/>
        <w:autoSpaceDN w:val="0"/>
        <w:adjustRightInd w:val="0"/>
        <w:spacing w:after="0"/>
        <w:rPr>
          <w:rFonts w:ascii="Arial" w:hAnsi="Arial" w:cs="Arial"/>
          <w:bCs/>
          <w:sz w:val="20"/>
          <w:szCs w:val="20"/>
        </w:rPr>
      </w:pPr>
      <w:r w:rsidRPr="00082558">
        <w:rPr>
          <w:rFonts w:ascii="Arial" w:hAnsi="Arial" w:cs="Arial"/>
          <w:bCs/>
          <w:sz w:val="20"/>
          <w:szCs w:val="20"/>
        </w:rPr>
        <w:t>If ATP is not present in the cell pictured to the right, what would be the most immediate effect on the receptor tyrosine kinase pathway?</w:t>
      </w:r>
      <w:r w:rsidRPr="00082558">
        <w:rPr>
          <w:rFonts w:ascii="Arial" w:hAnsi="Arial" w:cs="Arial"/>
          <w:b/>
          <w:noProof/>
          <w:sz w:val="20"/>
          <w:szCs w:val="20"/>
        </w:rPr>
        <w:t xml:space="preserve"> </w:t>
      </w:r>
    </w:p>
    <w:p w:rsidR="00082558" w:rsidRDefault="00082558" w:rsidP="00082558">
      <w:pPr>
        <w:widowControl w:val="0"/>
        <w:tabs>
          <w:tab w:val="right" w:pos="547"/>
        </w:tabs>
        <w:autoSpaceDE w:val="0"/>
        <w:autoSpaceDN w:val="0"/>
        <w:adjustRightInd w:val="0"/>
        <w:spacing w:after="0"/>
        <w:rPr>
          <w:rFonts w:ascii="Arial" w:hAnsi="Arial" w:cs="Arial"/>
          <w:bCs/>
          <w:sz w:val="20"/>
          <w:szCs w:val="20"/>
        </w:rPr>
      </w:pPr>
    </w:p>
    <w:p w:rsidR="005D5C55" w:rsidRPr="005D5C55" w:rsidRDefault="005D5C55" w:rsidP="00082558">
      <w:pPr>
        <w:widowControl w:val="0"/>
        <w:tabs>
          <w:tab w:val="right" w:pos="547"/>
        </w:tabs>
        <w:autoSpaceDE w:val="0"/>
        <w:autoSpaceDN w:val="0"/>
        <w:adjustRightInd w:val="0"/>
        <w:spacing w:after="0"/>
        <w:rPr>
          <w:rFonts w:ascii="Arial" w:hAnsi="Arial" w:cs="Arial"/>
          <w:bCs/>
          <w:color w:val="FF0000"/>
          <w:sz w:val="20"/>
          <w:szCs w:val="20"/>
        </w:rPr>
      </w:pPr>
      <w:r>
        <w:rPr>
          <w:rFonts w:ascii="Arial" w:hAnsi="Arial" w:cs="Arial"/>
          <w:bCs/>
          <w:color w:val="FF0000"/>
          <w:sz w:val="20"/>
          <w:szCs w:val="20"/>
        </w:rPr>
        <w:t xml:space="preserve">The tyrosine molecules on the receptors will be unable to remove a phosphate group from ATP and use it to activate other proteins in the pathway and ultimately produce a response. </w:t>
      </w:r>
    </w:p>
    <w:p w:rsidR="00082558" w:rsidRDefault="00082558" w:rsidP="00082558">
      <w:pPr>
        <w:widowControl w:val="0"/>
        <w:tabs>
          <w:tab w:val="right" w:pos="547"/>
        </w:tabs>
        <w:autoSpaceDE w:val="0"/>
        <w:autoSpaceDN w:val="0"/>
        <w:adjustRightInd w:val="0"/>
        <w:spacing w:after="0"/>
        <w:rPr>
          <w:rFonts w:ascii="Arial" w:hAnsi="Arial" w:cs="Arial"/>
          <w:bCs/>
          <w:sz w:val="20"/>
          <w:szCs w:val="20"/>
        </w:rPr>
      </w:pPr>
    </w:p>
    <w:p w:rsidR="00082558" w:rsidRDefault="00082558" w:rsidP="00082558">
      <w:pPr>
        <w:widowControl w:val="0"/>
        <w:tabs>
          <w:tab w:val="right" w:pos="547"/>
        </w:tabs>
        <w:autoSpaceDE w:val="0"/>
        <w:autoSpaceDN w:val="0"/>
        <w:adjustRightInd w:val="0"/>
        <w:spacing w:after="0"/>
        <w:rPr>
          <w:rFonts w:ascii="Arial" w:hAnsi="Arial" w:cs="Arial"/>
          <w:bCs/>
          <w:sz w:val="20"/>
          <w:szCs w:val="20"/>
        </w:rPr>
      </w:pPr>
    </w:p>
    <w:p w:rsidR="005D5C55" w:rsidRDefault="005D5C55" w:rsidP="00082558">
      <w:pPr>
        <w:widowControl w:val="0"/>
        <w:tabs>
          <w:tab w:val="right" w:pos="547"/>
        </w:tabs>
        <w:autoSpaceDE w:val="0"/>
        <w:autoSpaceDN w:val="0"/>
        <w:adjustRightInd w:val="0"/>
        <w:spacing w:after="0"/>
        <w:rPr>
          <w:rFonts w:ascii="Arial" w:hAnsi="Arial" w:cs="Arial"/>
          <w:bCs/>
          <w:sz w:val="20"/>
          <w:szCs w:val="20"/>
        </w:rPr>
      </w:pPr>
    </w:p>
    <w:p w:rsidR="005D5C55" w:rsidRDefault="005D5C55" w:rsidP="00082558">
      <w:pPr>
        <w:widowControl w:val="0"/>
        <w:tabs>
          <w:tab w:val="right" w:pos="547"/>
        </w:tabs>
        <w:autoSpaceDE w:val="0"/>
        <w:autoSpaceDN w:val="0"/>
        <w:adjustRightInd w:val="0"/>
        <w:spacing w:after="0"/>
        <w:rPr>
          <w:rFonts w:ascii="Arial" w:hAnsi="Arial" w:cs="Arial"/>
          <w:bCs/>
          <w:sz w:val="20"/>
          <w:szCs w:val="20"/>
        </w:rPr>
      </w:pPr>
    </w:p>
    <w:p w:rsidR="00082558" w:rsidRDefault="00082558" w:rsidP="00082558">
      <w:pPr>
        <w:pStyle w:val="ListParagraph"/>
        <w:widowControl w:val="0"/>
        <w:numPr>
          <w:ilvl w:val="0"/>
          <w:numId w:val="25"/>
        </w:numPr>
        <w:tabs>
          <w:tab w:val="right" w:pos="547"/>
        </w:tabs>
        <w:autoSpaceDE w:val="0"/>
        <w:autoSpaceDN w:val="0"/>
        <w:adjustRightInd w:val="0"/>
        <w:spacing w:after="0"/>
        <w:rPr>
          <w:rFonts w:ascii="Arial" w:hAnsi="Arial" w:cs="Arial"/>
          <w:bCs/>
          <w:sz w:val="20"/>
          <w:szCs w:val="20"/>
        </w:rPr>
      </w:pPr>
      <w:r>
        <w:rPr>
          <w:rFonts w:ascii="Arial" w:hAnsi="Arial" w:cs="Arial"/>
          <w:bCs/>
          <w:sz w:val="20"/>
          <w:szCs w:val="20"/>
        </w:rPr>
        <w:t xml:space="preserve">Explain how insulin is used in the pathway pictured below to lower blood glucose. </w:t>
      </w:r>
    </w:p>
    <w:p w:rsidR="005D5C55" w:rsidRDefault="005D5C55" w:rsidP="005D5C55">
      <w:pPr>
        <w:widowControl w:val="0"/>
        <w:tabs>
          <w:tab w:val="right" w:pos="547"/>
        </w:tabs>
        <w:autoSpaceDE w:val="0"/>
        <w:autoSpaceDN w:val="0"/>
        <w:adjustRightInd w:val="0"/>
        <w:spacing w:after="0"/>
        <w:rPr>
          <w:rFonts w:ascii="Arial" w:hAnsi="Arial" w:cs="Arial"/>
          <w:bCs/>
          <w:sz w:val="20"/>
          <w:szCs w:val="20"/>
        </w:rPr>
      </w:pPr>
    </w:p>
    <w:p w:rsidR="005D5C55" w:rsidRPr="00EC1642" w:rsidRDefault="00EC1642" w:rsidP="005D5C55">
      <w:pPr>
        <w:widowControl w:val="0"/>
        <w:tabs>
          <w:tab w:val="right" w:pos="547"/>
        </w:tabs>
        <w:autoSpaceDE w:val="0"/>
        <w:autoSpaceDN w:val="0"/>
        <w:adjustRightInd w:val="0"/>
        <w:spacing w:after="0"/>
        <w:rPr>
          <w:rFonts w:ascii="Arial" w:hAnsi="Arial" w:cs="Arial"/>
          <w:bCs/>
          <w:color w:val="FF0000"/>
          <w:sz w:val="20"/>
          <w:szCs w:val="20"/>
        </w:rPr>
      </w:pPr>
      <w:r>
        <w:rPr>
          <w:rFonts w:ascii="Arial" w:hAnsi="Arial" w:cs="Arial"/>
          <w:bCs/>
          <w:color w:val="FF0000"/>
          <w:sz w:val="20"/>
          <w:szCs w:val="20"/>
        </w:rPr>
        <w:t xml:space="preserve">In response to high blood glucose, the pancreas secretes insulin, which travels through the bloodstream and binds to a receptor located on the surface of a liver cell.  The receptor activates a signal transduction pathway, which ultimately results in the insertion of a glucose channel protein (GLUT) in the liver cell membrane.  The glucose channel allows glucose to be taken into the liver cell and stored as glycogen, reducing blood glucose levels. </w:t>
      </w:r>
    </w:p>
    <w:p w:rsidR="00082558" w:rsidRDefault="00082558" w:rsidP="00082558">
      <w:pPr>
        <w:widowControl w:val="0"/>
        <w:tabs>
          <w:tab w:val="right" w:pos="547"/>
        </w:tabs>
        <w:autoSpaceDE w:val="0"/>
        <w:autoSpaceDN w:val="0"/>
        <w:adjustRightInd w:val="0"/>
        <w:spacing w:after="0"/>
        <w:rPr>
          <w:rFonts w:ascii="Arial" w:hAnsi="Arial" w:cs="Arial"/>
          <w:bCs/>
          <w:sz w:val="20"/>
          <w:szCs w:val="20"/>
        </w:rPr>
      </w:pPr>
    </w:p>
    <w:p w:rsidR="00082558" w:rsidRDefault="00082558" w:rsidP="00082558">
      <w:pPr>
        <w:widowControl w:val="0"/>
        <w:tabs>
          <w:tab w:val="right" w:pos="547"/>
        </w:tabs>
        <w:autoSpaceDE w:val="0"/>
        <w:autoSpaceDN w:val="0"/>
        <w:adjustRightInd w:val="0"/>
        <w:spacing w:after="0"/>
        <w:jc w:val="center"/>
        <w:rPr>
          <w:rFonts w:ascii="Arial" w:hAnsi="Arial" w:cs="Arial"/>
          <w:bCs/>
          <w:sz w:val="20"/>
          <w:szCs w:val="20"/>
        </w:rPr>
      </w:pPr>
      <w:r>
        <w:rPr>
          <w:rFonts w:ascii="Arial" w:hAnsi="Arial" w:cs="Arial"/>
          <w:bCs/>
          <w:noProof/>
          <w:sz w:val="20"/>
          <w:szCs w:val="20"/>
        </w:rPr>
        <w:drawing>
          <wp:inline distT="0" distB="0" distL="0" distR="0">
            <wp:extent cx="4964948" cy="1873397"/>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cstate="print"/>
                    <a:srcRect/>
                    <a:stretch>
                      <a:fillRect/>
                    </a:stretch>
                  </pic:blipFill>
                  <pic:spPr bwMode="auto">
                    <a:xfrm>
                      <a:off x="0" y="0"/>
                      <a:ext cx="4978997" cy="1878698"/>
                    </a:xfrm>
                    <a:prstGeom prst="rect">
                      <a:avLst/>
                    </a:prstGeom>
                    <a:noFill/>
                    <a:ln w="9525">
                      <a:noFill/>
                      <a:miter lim="800000"/>
                      <a:headEnd/>
                      <a:tailEnd/>
                    </a:ln>
                  </pic:spPr>
                </pic:pic>
              </a:graphicData>
            </a:graphic>
          </wp:inline>
        </w:drawing>
      </w:r>
    </w:p>
    <w:p w:rsidR="00082558" w:rsidRPr="00082558" w:rsidRDefault="00082558" w:rsidP="00082558">
      <w:pPr>
        <w:widowControl w:val="0"/>
        <w:tabs>
          <w:tab w:val="right" w:pos="547"/>
        </w:tabs>
        <w:autoSpaceDE w:val="0"/>
        <w:autoSpaceDN w:val="0"/>
        <w:adjustRightInd w:val="0"/>
        <w:spacing w:after="0"/>
        <w:jc w:val="center"/>
        <w:rPr>
          <w:rFonts w:ascii="Arial" w:hAnsi="Arial" w:cs="Arial"/>
          <w:bCs/>
          <w:sz w:val="20"/>
          <w:szCs w:val="20"/>
        </w:rPr>
      </w:pPr>
    </w:p>
    <w:p w:rsidR="004B79D1" w:rsidRDefault="004B79D1" w:rsidP="004B79D1">
      <w:pPr>
        <w:spacing w:after="0"/>
        <w:jc w:val="center"/>
        <w:rPr>
          <w:rFonts w:ascii="Arial" w:hAnsi="Arial" w:cs="Arial"/>
          <w:b/>
          <w:noProof/>
          <w:sz w:val="20"/>
          <w:szCs w:val="20"/>
        </w:rPr>
      </w:pPr>
      <w:r>
        <w:rPr>
          <w:rFonts w:ascii="Arial" w:hAnsi="Arial" w:cs="Arial"/>
          <w:b/>
          <w:noProof/>
          <w:sz w:val="20"/>
          <w:szCs w:val="20"/>
        </w:rPr>
        <w:t>Topic #2: The Nervous System</w:t>
      </w:r>
    </w:p>
    <w:p w:rsidR="004B79D1" w:rsidRDefault="00D34C49" w:rsidP="004B79D1">
      <w:pPr>
        <w:rPr>
          <w:rFonts w:ascii="Arial" w:hAnsi="Arial" w:cs="Arial"/>
          <w:b/>
          <w:noProof/>
          <w:sz w:val="20"/>
          <w:szCs w:val="20"/>
        </w:rPr>
      </w:pPr>
      <w:r>
        <w:rPr>
          <w:rFonts w:ascii="Arial" w:hAnsi="Arial" w:cs="Arial"/>
          <w:b/>
          <w:noProof/>
          <w:sz w:val="20"/>
          <w:szCs w:val="20"/>
        </w:rPr>
        <w:pict>
          <v:shape id="_x0000_s1049" type="#_x0000_t202" style="position:absolute;margin-left:.1pt;margin-top:15.55pt;width:535.7pt;height:125.4pt;z-index:251661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fillcolor="#bfbfbf">
            <v:textbox style="mso-next-textbox:#_x0000_s1049">
              <w:txbxContent>
                <w:p w:rsidR="004B79D1" w:rsidRPr="001D67E2" w:rsidRDefault="004B79D1" w:rsidP="004B79D1">
                  <w:pPr>
                    <w:rPr>
                      <w:rFonts w:ascii="Arial" w:hAnsi="Arial" w:cs="Arial"/>
                      <w:sz w:val="20"/>
                      <w:szCs w:val="20"/>
                    </w:rPr>
                  </w:pPr>
                  <w:r>
                    <w:rPr>
                      <w:rFonts w:ascii="Arial" w:hAnsi="Arial" w:cs="Arial"/>
                      <w:b/>
                      <w:sz w:val="20"/>
                      <w:szCs w:val="20"/>
                    </w:rPr>
                    <w:t>Learning Target #5:</w:t>
                  </w:r>
                  <w:r>
                    <w:rPr>
                      <w:rFonts w:ascii="Arial" w:hAnsi="Arial" w:cs="Arial"/>
                      <w:sz w:val="20"/>
                      <w:szCs w:val="20"/>
                    </w:rPr>
                    <w:t xml:space="preserve"> You will be able to identify the main parts of the human nervous system.</w:t>
                  </w:r>
                </w:p>
                <w:p w:rsidR="004B79D1" w:rsidRDefault="004B79D1" w:rsidP="004B79D1">
                  <w:pPr>
                    <w:rPr>
                      <w:rFonts w:ascii="Arial" w:hAnsi="Arial" w:cs="Arial"/>
                      <w:sz w:val="20"/>
                      <w:szCs w:val="20"/>
                    </w:rPr>
                  </w:pPr>
                  <w:r>
                    <w:rPr>
                      <w:rFonts w:ascii="Arial" w:hAnsi="Arial" w:cs="Arial"/>
                      <w:b/>
                      <w:sz w:val="20"/>
                      <w:szCs w:val="20"/>
                    </w:rPr>
                    <w:t>Learning Target #6:</w:t>
                  </w:r>
                  <w:r>
                    <w:rPr>
                      <w:rFonts w:ascii="Arial" w:hAnsi="Arial" w:cs="Arial"/>
                      <w:sz w:val="20"/>
                      <w:szCs w:val="20"/>
                    </w:rPr>
                    <w:t xml:space="preserve"> You will be able to outline the steps involved in a reflex arc. </w:t>
                  </w:r>
                </w:p>
                <w:p w:rsidR="004B79D1" w:rsidRDefault="004B79D1" w:rsidP="004B79D1">
                  <w:pPr>
                    <w:rPr>
                      <w:rFonts w:ascii="Arial" w:hAnsi="Arial" w:cs="Arial"/>
                      <w:sz w:val="20"/>
                      <w:szCs w:val="20"/>
                    </w:rPr>
                  </w:pPr>
                  <w:r>
                    <w:rPr>
                      <w:rFonts w:ascii="Arial" w:hAnsi="Arial" w:cs="Arial"/>
                      <w:b/>
                      <w:sz w:val="20"/>
                      <w:szCs w:val="20"/>
                    </w:rPr>
                    <w:t>Learning Target #7:</w:t>
                  </w:r>
                  <w:r>
                    <w:rPr>
                      <w:rFonts w:ascii="Arial" w:hAnsi="Arial" w:cs="Arial"/>
                      <w:sz w:val="20"/>
                      <w:szCs w:val="20"/>
                    </w:rPr>
                    <w:t xml:space="preserve"> You will be able to identify the parts of a neuron and their functions. </w:t>
                  </w:r>
                </w:p>
                <w:p w:rsidR="004B79D1" w:rsidRDefault="004B79D1" w:rsidP="004B79D1">
                  <w:pPr>
                    <w:rPr>
                      <w:rFonts w:ascii="Arial" w:hAnsi="Arial" w:cs="Arial"/>
                      <w:sz w:val="20"/>
                      <w:szCs w:val="20"/>
                    </w:rPr>
                  </w:pPr>
                  <w:r>
                    <w:rPr>
                      <w:rFonts w:ascii="Arial" w:hAnsi="Arial" w:cs="Arial"/>
                      <w:b/>
                      <w:sz w:val="20"/>
                      <w:szCs w:val="20"/>
                    </w:rPr>
                    <w:t>Learning Target #8:</w:t>
                  </w:r>
                  <w:r>
                    <w:rPr>
                      <w:rFonts w:ascii="Arial" w:hAnsi="Arial" w:cs="Arial"/>
                      <w:sz w:val="20"/>
                      <w:szCs w:val="20"/>
                    </w:rPr>
                    <w:t xml:space="preserve"> You will be able to describe the movement of a signal (action potential) down the length of a single neuron. </w:t>
                  </w:r>
                </w:p>
                <w:p w:rsidR="004B79D1" w:rsidRPr="00B1697A" w:rsidRDefault="004B79D1" w:rsidP="004B79D1">
                  <w:pPr>
                    <w:tabs>
                      <w:tab w:val="left" w:pos="270"/>
                    </w:tabs>
                  </w:pPr>
                  <w:r>
                    <w:rPr>
                      <w:rFonts w:ascii="Arial" w:hAnsi="Arial" w:cs="Arial"/>
                      <w:b/>
                      <w:sz w:val="20"/>
                      <w:szCs w:val="20"/>
                    </w:rPr>
                    <w:t>Learning Target #9:</w:t>
                  </w:r>
                  <w:r>
                    <w:rPr>
                      <w:rFonts w:ascii="Arial" w:hAnsi="Arial" w:cs="Arial"/>
                      <w:sz w:val="20"/>
                      <w:szCs w:val="20"/>
                    </w:rPr>
                    <w:t xml:space="preserve">  You will be able to describe the movement of a signal from one neuron to another. </w:t>
                  </w:r>
                </w:p>
              </w:txbxContent>
            </v:textbox>
          </v:shape>
        </w:pict>
      </w:r>
    </w:p>
    <w:p w:rsidR="004B79D1" w:rsidRDefault="004B79D1" w:rsidP="004B79D1">
      <w:pPr>
        <w:rPr>
          <w:rFonts w:ascii="Arial" w:hAnsi="Arial" w:cs="Arial"/>
          <w:b/>
          <w:noProof/>
          <w:sz w:val="20"/>
          <w:szCs w:val="20"/>
        </w:rPr>
      </w:pPr>
    </w:p>
    <w:p w:rsidR="004B79D1" w:rsidRPr="00391568" w:rsidRDefault="004B79D1" w:rsidP="004B79D1">
      <w:pPr>
        <w:spacing w:after="0"/>
        <w:rPr>
          <w:rFonts w:ascii="Arial" w:hAnsi="Arial" w:cs="Arial"/>
          <w:b/>
          <w:noProof/>
          <w:sz w:val="20"/>
          <w:szCs w:val="20"/>
        </w:rPr>
      </w:pPr>
    </w:p>
    <w:p w:rsidR="004B79D1" w:rsidRDefault="004B79D1" w:rsidP="004B79D1">
      <w:pPr>
        <w:jc w:val="center"/>
        <w:rPr>
          <w:rFonts w:ascii="Arial" w:hAnsi="Arial" w:cs="Arial"/>
          <w:b/>
          <w:noProof/>
          <w:sz w:val="20"/>
          <w:szCs w:val="20"/>
        </w:rPr>
      </w:pPr>
      <w:r>
        <w:rPr>
          <w:rFonts w:ascii="Arial" w:hAnsi="Arial" w:cs="Arial"/>
          <w:b/>
          <w:noProof/>
          <w:sz w:val="20"/>
          <w:szCs w:val="20"/>
        </w:rPr>
        <w:t>Topic #4: Regulation of the Cell Cycle</w:t>
      </w:r>
    </w:p>
    <w:p w:rsidR="004B79D1" w:rsidRDefault="004B79D1" w:rsidP="004B79D1">
      <w:pPr>
        <w:rPr>
          <w:rFonts w:ascii="Arial" w:hAnsi="Arial" w:cs="Arial"/>
          <w:b/>
          <w:noProof/>
          <w:sz w:val="20"/>
          <w:szCs w:val="20"/>
        </w:rPr>
      </w:pPr>
    </w:p>
    <w:p w:rsidR="004B79D1" w:rsidRDefault="004B79D1" w:rsidP="004B79D1">
      <w:pPr>
        <w:pStyle w:val="NormalText"/>
        <w:ind w:left="770"/>
        <w:rPr>
          <w:rFonts w:ascii="Arial" w:eastAsiaTheme="minorHAnsi" w:hAnsi="Arial" w:cs="Arial"/>
          <w:b/>
          <w:noProof/>
          <w:color w:val="auto"/>
        </w:rPr>
      </w:pPr>
    </w:p>
    <w:p w:rsidR="00082558" w:rsidRDefault="00082558" w:rsidP="004B79D1">
      <w:pPr>
        <w:pStyle w:val="NormalText"/>
        <w:ind w:left="770"/>
        <w:rPr>
          <w:rFonts w:ascii="Arial" w:eastAsiaTheme="minorHAnsi" w:hAnsi="Arial" w:cs="Arial"/>
          <w:b/>
          <w:noProof/>
          <w:color w:val="auto"/>
        </w:rPr>
      </w:pPr>
    </w:p>
    <w:p w:rsidR="00082558" w:rsidRDefault="00082558" w:rsidP="004B79D1">
      <w:pPr>
        <w:pStyle w:val="NormalText"/>
        <w:ind w:left="770"/>
        <w:rPr>
          <w:rFonts w:ascii="Arial" w:eastAsiaTheme="minorHAnsi" w:hAnsi="Arial" w:cs="Arial"/>
          <w:b/>
          <w:noProof/>
          <w:color w:val="auto"/>
        </w:rPr>
      </w:pPr>
    </w:p>
    <w:p w:rsidR="00082558" w:rsidRDefault="00082558" w:rsidP="004B79D1">
      <w:pPr>
        <w:pStyle w:val="NormalText"/>
        <w:ind w:left="770"/>
        <w:rPr>
          <w:rFonts w:ascii="Arial" w:eastAsiaTheme="minorHAnsi" w:hAnsi="Arial" w:cs="Arial"/>
          <w:b/>
          <w:noProof/>
          <w:color w:val="auto"/>
        </w:rPr>
      </w:pPr>
    </w:p>
    <w:p w:rsidR="00EC1642" w:rsidRDefault="00EC1642" w:rsidP="00EC1642">
      <w:pPr>
        <w:pStyle w:val="NormalText"/>
        <w:ind w:left="720"/>
        <w:rPr>
          <w:rFonts w:ascii="Arial" w:hAnsi="Arial" w:cs="Arial"/>
          <w:color w:val="auto"/>
        </w:rPr>
      </w:pPr>
    </w:p>
    <w:p w:rsidR="00EC1642" w:rsidRDefault="00EC1642" w:rsidP="00EC1642">
      <w:pPr>
        <w:pStyle w:val="NormalText"/>
        <w:ind w:left="720"/>
        <w:rPr>
          <w:rFonts w:ascii="Arial" w:hAnsi="Arial" w:cs="Arial"/>
          <w:color w:val="auto"/>
        </w:rPr>
      </w:pPr>
    </w:p>
    <w:p w:rsidR="00EC1642" w:rsidRDefault="00EC1642" w:rsidP="00EC1642">
      <w:pPr>
        <w:pStyle w:val="NormalText"/>
        <w:ind w:left="720"/>
        <w:rPr>
          <w:rFonts w:ascii="Arial" w:hAnsi="Arial" w:cs="Arial"/>
          <w:color w:val="auto"/>
        </w:rPr>
      </w:pPr>
    </w:p>
    <w:p w:rsidR="00EC1642" w:rsidRDefault="00EC1642" w:rsidP="00EC1642">
      <w:pPr>
        <w:pStyle w:val="NormalText"/>
        <w:ind w:left="720"/>
        <w:rPr>
          <w:rFonts w:ascii="Arial" w:hAnsi="Arial" w:cs="Arial"/>
          <w:color w:val="auto"/>
        </w:rPr>
      </w:pPr>
    </w:p>
    <w:p w:rsidR="00EC1642" w:rsidRDefault="00EC1642" w:rsidP="00EC1642">
      <w:pPr>
        <w:pStyle w:val="NormalText"/>
        <w:ind w:left="720"/>
        <w:rPr>
          <w:rFonts w:ascii="Arial" w:hAnsi="Arial" w:cs="Arial"/>
          <w:color w:val="auto"/>
        </w:rPr>
      </w:pPr>
    </w:p>
    <w:p w:rsidR="00EC1642" w:rsidRDefault="00EC1642" w:rsidP="00EC1642">
      <w:pPr>
        <w:pStyle w:val="NormalText"/>
        <w:ind w:left="720"/>
        <w:rPr>
          <w:rFonts w:ascii="Arial" w:hAnsi="Arial" w:cs="Arial"/>
          <w:color w:val="auto"/>
        </w:rPr>
      </w:pPr>
    </w:p>
    <w:p w:rsidR="00082558" w:rsidRDefault="002814C5" w:rsidP="00082558">
      <w:pPr>
        <w:pStyle w:val="NormalText"/>
        <w:numPr>
          <w:ilvl w:val="0"/>
          <w:numId w:val="25"/>
        </w:numPr>
        <w:rPr>
          <w:rFonts w:ascii="Arial" w:hAnsi="Arial" w:cs="Arial"/>
          <w:color w:val="auto"/>
        </w:rPr>
      </w:pPr>
      <w:r w:rsidRPr="002814C5">
        <w:rPr>
          <w:rFonts w:ascii="Arial" w:hAnsi="Arial" w:cs="Arial"/>
          <w:noProof/>
          <w:color w:val="auto"/>
        </w:rPr>
        <w:lastRenderedPageBreak/>
        <w:drawing>
          <wp:anchor distT="0" distB="0" distL="114300" distR="114300" simplePos="0" relativeHeight="251672576" behindDoc="0" locked="0" layoutInCell="1" allowOverlap="1">
            <wp:simplePos x="0" y="0"/>
            <wp:positionH relativeFrom="margin">
              <wp:posOffset>4505325</wp:posOffset>
            </wp:positionH>
            <wp:positionV relativeFrom="margin">
              <wp:posOffset>19050</wp:posOffset>
            </wp:positionV>
            <wp:extent cx="2202180" cy="1943100"/>
            <wp:effectExtent l="19050" t="0" r="7620" b="0"/>
            <wp:wrapSquare wrapText="bothSides"/>
            <wp:docPr id="8" name="Picture 1" descr="http://www.sciencegeek.net/Biology/review/graphics/Unit8/ReflexAr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ciencegeek.net/Biology/review/graphics/Unit8/ReflexArc.jpg"/>
                    <pic:cNvPicPr>
                      <a:picLocks noChangeAspect="1" noChangeArrowheads="1"/>
                    </pic:cNvPicPr>
                  </pic:nvPicPr>
                  <pic:blipFill>
                    <a:blip r:embed="rId8" cstate="print"/>
                    <a:srcRect/>
                    <a:stretch>
                      <a:fillRect/>
                    </a:stretch>
                  </pic:blipFill>
                  <pic:spPr bwMode="auto">
                    <a:xfrm>
                      <a:off x="0" y="0"/>
                      <a:ext cx="2202180" cy="1943100"/>
                    </a:xfrm>
                    <a:prstGeom prst="rect">
                      <a:avLst/>
                    </a:prstGeom>
                    <a:noFill/>
                    <a:ln w="9525">
                      <a:noFill/>
                      <a:miter lim="800000"/>
                      <a:headEnd/>
                      <a:tailEnd/>
                    </a:ln>
                  </pic:spPr>
                </pic:pic>
              </a:graphicData>
            </a:graphic>
          </wp:anchor>
        </w:drawing>
      </w:r>
      <w:r w:rsidR="00082558">
        <w:rPr>
          <w:rFonts w:ascii="Arial" w:hAnsi="Arial" w:cs="Arial"/>
          <w:color w:val="auto"/>
        </w:rPr>
        <w:t xml:space="preserve">Identify the neurons involved in the polysynaptic reflex arc pictured to the right and explain how they interact to produce a response to the stimulus. </w:t>
      </w:r>
    </w:p>
    <w:p w:rsidR="00082558" w:rsidRDefault="00082558" w:rsidP="00082558">
      <w:pPr>
        <w:pStyle w:val="NormalText"/>
        <w:rPr>
          <w:rFonts w:ascii="Arial" w:hAnsi="Arial" w:cs="Arial"/>
          <w:color w:val="auto"/>
        </w:rPr>
      </w:pPr>
    </w:p>
    <w:p w:rsidR="00EC1642" w:rsidRPr="00EC1642" w:rsidRDefault="00EC1642" w:rsidP="00082558">
      <w:pPr>
        <w:pStyle w:val="NormalText"/>
        <w:rPr>
          <w:rFonts w:ascii="Arial" w:hAnsi="Arial" w:cs="Arial"/>
          <w:color w:val="FF0000"/>
        </w:rPr>
      </w:pPr>
      <w:r>
        <w:rPr>
          <w:rFonts w:ascii="Arial" w:hAnsi="Arial" w:cs="Arial"/>
          <w:color w:val="FF0000"/>
        </w:rPr>
        <w:t xml:space="preserve">A stimulus (ex: a pinprick on a finger) stimulates a sensory neuron, which travels to the spinal cord and synapses on (connects with) an interneuron.  The interneuron then synapses on a motor neuron, which travels back out to the hand and causes muscle contraction within the finger to pull it away from the stimulus. </w:t>
      </w:r>
    </w:p>
    <w:p w:rsidR="00082558" w:rsidRDefault="00082558" w:rsidP="00082558">
      <w:pPr>
        <w:pStyle w:val="NormalText"/>
        <w:rPr>
          <w:rFonts w:ascii="Arial" w:hAnsi="Arial" w:cs="Arial"/>
          <w:color w:val="auto"/>
        </w:rPr>
      </w:pPr>
    </w:p>
    <w:p w:rsidR="00082558" w:rsidRDefault="00082558" w:rsidP="00082558">
      <w:pPr>
        <w:pStyle w:val="NormalText"/>
        <w:rPr>
          <w:rFonts w:ascii="Arial" w:hAnsi="Arial" w:cs="Arial"/>
          <w:color w:val="auto"/>
        </w:rPr>
      </w:pPr>
    </w:p>
    <w:p w:rsidR="00082558" w:rsidRDefault="00082558" w:rsidP="00082558">
      <w:pPr>
        <w:pStyle w:val="NormalText"/>
        <w:rPr>
          <w:rFonts w:ascii="Arial" w:hAnsi="Arial" w:cs="Arial"/>
          <w:color w:val="auto"/>
        </w:rPr>
      </w:pPr>
    </w:p>
    <w:p w:rsidR="00082558" w:rsidRDefault="00082558" w:rsidP="00082558">
      <w:pPr>
        <w:pStyle w:val="NormalText"/>
        <w:rPr>
          <w:rFonts w:ascii="Arial" w:hAnsi="Arial" w:cs="Arial"/>
          <w:color w:val="auto"/>
        </w:rPr>
      </w:pPr>
    </w:p>
    <w:p w:rsidR="00082558" w:rsidRDefault="00082558" w:rsidP="00082558">
      <w:pPr>
        <w:pStyle w:val="NormalText"/>
        <w:rPr>
          <w:rFonts w:ascii="Arial" w:hAnsi="Arial" w:cs="Arial"/>
          <w:color w:val="auto"/>
        </w:rPr>
      </w:pPr>
    </w:p>
    <w:p w:rsidR="00082558" w:rsidRDefault="00082558" w:rsidP="00082558">
      <w:pPr>
        <w:pStyle w:val="NormalText"/>
        <w:rPr>
          <w:rFonts w:ascii="Arial" w:hAnsi="Arial" w:cs="Arial"/>
          <w:color w:val="auto"/>
        </w:rPr>
      </w:pPr>
    </w:p>
    <w:p w:rsidR="00082558" w:rsidRDefault="00082558" w:rsidP="00082558">
      <w:pPr>
        <w:pStyle w:val="NormalText"/>
        <w:numPr>
          <w:ilvl w:val="0"/>
          <w:numId w:val="25"/>
        </w:numPr>
        <w:rPr>
          <w:rFonts w:ascii="Arial" w:hAnsi="Arial" w:cs="Arial"/>
          <w:color w:val="auto"/>
        </w:rPr>
      </w:pPr>
      <w:r>
        <w:rPr>
          <w:rFonts w:ascii="Arial" w:hAnsi="Arial" w:cs="Arial"/>
          <w:color w:val="auto"/>
        </w:rPr>
        <w:t>How is an excitatory neurotransmitter different from an inhibitory neurotransmitter?</w:t>
      </w:r>
    </w:p>
    <w:p w:rsidR="00D14A2A" w:rsidRDefault="00D14A2A" w:rsidP="00D14A2A">
      <w:pPr>
        <w:pStyle w:val="NormalText"/>
        <w:rPr>
          <w:rFonts w:ascii="Arial" w:hAnsi="Arial" w:cs="Arial"/>
          <w:color w:val="auto"/>
        </w:rPr>
      </w:pPr>
    </w:p>
    <w:p w:rsidR="00295F7C" w:rsidRDefault="00D14A2A" w:rsidP="00D14A2A">
      <w:pPr>
        <w:pStyle w:val="NormalText"/>
        <w:rPr>
          <w:rFonts w:ascii="Arial" w:hAnsi="Arial" w:cs="Arial"/>
          <w:color w:val="FF0000"/>
        </w:rPr>
      </w:pPr>
      <w:r>
        <w:rPr>
          <w:rFonts w:ascii="Arial" w:hAnsi="Arial" w:cs="Arial"/>
          <w:color w:val="FF0000"/>
        </w:rPr>
        <w:t xml:space="preserve">An excitatory neurotransmitter promotes an action potential in the postsynaptic neuron.  Excitatory neurotransmitters usually bind to ligand-gated Na+ channels on the dendrite membrane of the post-synaptic neuron.  When these channels open, Na+ rushes into the cell.  Once enough Na+ has entered the cell to raise the membrane potential to -55 mV (threshold), the </w:t>
      </w:r>
      <w:r w:rsidR="00295F7C">
        <w:rPr>
          <w:rFonts w:ascii="Arial" w:hAnsi="Arial" w:cs="Arial"/>
          <w:color w:val="FF0000"/>
        </w:rPr>
        <w:t xml:space="preserve">voltage-gated Na+ channels will open and begin the depolarization stage of the action potential. </w:t>
      </w:r>
    </w:p>
    <w:p w:rsidR="00295F7C" w:rsidRDefault="00295F7C" w:rsidP="00D14A2A">
      <w:pPr>
        <w:pStyle w:val="NormalText"/>
        <w:rPr>
          <w:rFonts w:ascii="Arial" w:hAnsi="Arial" w:cs="Arial"/>
          <w:color w:val="FF0000"/>
        </w:rPr>
      </w:pPr>
    </w:p>
    <w:p w:rsidR="00082558" w:rsidRDefault="00295F7C" w:rsidP="00082558">
      <w:pPr>
        <w:pStyle w:val="NormalText"/>
        <w:rPr>
          <w:rFonts w:ascii="Arial" w:hAnsi="Arial" w:cs="Arial"/>
          <w:color w:val="FF0000"/>
        </w:rPr>
      </w:pPr>
      <w:r>
        <w:rPr>
          <w:rFonts w:ascii="Arial" w:hAnsi="Arial" w:cs="Arial"/>
          <w:color w:val="FF0000"/>
        </w:rPr>
        <w:t xml:space="preserve">An inhibitory neurotransmitter prevents an action potential in the postsynaptic neuron.  Inhibitory neurotransmitters either </w:t>
      </w:r>
      <w:r w:rsidRPr="00295F7C">
        <w:rPr>
          <w:rFonts w:ascii="Arial" w:hAnsi="Arial" w:cs="Arial"/>
          <w:color w:val="FF0000"/>
        </w:rPr>
        <w:t>cause the opening of channels on the post-synaptic neuron that let negatively charged chloride ions (</w:t>
      </w:r>
      <w:proofErr w:type="spellStart"/>
      <w:r w:rsidRPr="00295F7C">
        <w:rPr>
          <w:rFonts w:ascii="Arial" w:hAnsi="Arial" w:cs="Arial"/>
          <w:color w:val="FF0000"/>
        </w:rPr>
        <w:t>Cl</w:t>
      </w:r>
      <w:proofErr w:type="spellEnd"/>
      <w:r w:rsidRPr="00295F7C">
        <w:rPr>
          <w:rFonts w:ascii="Arial" w:hAnsi="Arial" w:cs="Arial"/>
          <w:color w:val="FF0000"/>
        </w:rPr>
        <w:t>-) into the cell or positively charged potassium ions (K+) out of the cell</w:t>
      </w:r>
      <w:r>
        <w:rPr>
          <w:rFonts w:ascii="Arial" w:hAnsi="Arial" w:cs="Arial"/>
          <w:color w:val="FF0000"/>
        </w:rPr>
        <w:t xml:space="preserve">.  Either way, the membrane potential decreases below the resting potential (-70 mV) rather than increasing to threshold (-55 mV), the voltage at which an action potential begins.   </w:t>
      </w:r>
    </w:p>
    <w:p w:rsidR="00295F7C" w:rsidRDefault="00295F7C" w:rsidP="00082558">
      <w:pPr>
        <w:pStyle w:val="NormalText"/>
        <w:rPr>
          <w:rFonts w:ascii="Arial" w:hAnsi="Arial" w:cs="Arial"/>
          <w:color w:val="FF0000"/>
        </w:rPr>
      </w:pPr>
    </w:p>
    <w:p w:rsidR="00295F7C" w:rsidRPr="00295F7C" w:rsidRDefault="00295F7C" w:rsidP="00295F7C">
      <w:pPr>
        <w:pStyle w:val="NormalText"/>
        <w:jc w:val="center"/>
        <w:rPr>
          <w:rFonts w:ascii="Arial" w:hAnsi="Arial" w:cs="Arial"/>
          <w:color w:val="FF0000"/>
        </w:rPr>
      </w:pPr>
      <w:r>
        <w:rPr>
          <w:noProof/>
        </w:rPr>
        <w:drawing>
          <wp:inline distT="0" distB="0" distL="0" distR="0">
            <wp:extent cx="3705225" cy="2775500"/>
            <wp:effectExtent l="19050" t="0" r="9525" b="0"/>
            <wp:docPr id="4" name="Picture 1" descr="http://faculty.southwest.tn.edu/rburkett/A%26P1%20M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aculty.southwest.tn.edu/rburkett/A%26P1%20M13.jpg"/>
                    <pic:cNvPicPr>
                      <a:picLocks noChangeAspect="1" noChangeArrowheads="1"/>
                    </pic:cNvPicPr>
                  </pic:nvPicPr>
                  <pic:blipFill>
                    <a:blip r:embed="rId9" cstate="print"/>
                    <a:srcRect/>
                    <a:stretch>
                      <a:fillRect/>
                    </a:stretch>
                  </pic:blipFill>
                  <pic:spPr bwMode="auto">
                    <a:xfrm>
                      <a:off x="0" y="0"/>
                      <a:ext cx="3705225" cy="2775500"/>
                    </a:xfrm>
                    <a:prstGeom prst="rect">
                      <a:avLst/>
                    </a:prstGeom>
                    <a:noFill/>
                    <a:ln w="9525">
                      <a:noFill/>
                      <a:miter lim="800000"/>
                      <a:headEnd/>
                      <a:tailEnd/>
                    </a:ln>
                  </pic:spPr>
                </pic:pic>
              </a:graphicData>
            </a:graphic>
          </wp:inline>
        </w:drawing>
      </w:r>
    </w:p>
    <w:p w:rsidR="00082558" w:rsidRDefault="00082558" w:rsidP="00082558">
      <w:pPr>
        <w:pStyle w:val="NormalText"/>
        <w:rPr>
          <w:rFonts w:ascii="Arial" w:hAnsi="Arial" w:cs="Arial"/>
          <w:color w:val="auto"/>
        </w:rPr>
      </w:pPr>
    </w:p>
    <w:p w:rsidR="00082558" w:rsidRDefault="00082558" w:rsidP="00082558">
      <w:pPr>
        <w:pStyle w:val="NormalText"/>
        <w:numPr>
          <w:ilvl w:val="0"/>
          <w:numId w:val="25"/>
        </w:numPr>
        <w:rPr>
          <w:rFonts w:ascii="Arial" w:hAnsi="Arial" w:cs="Arial"/>
          <w:color w:val="auto"/>
        </w:rPr>
      </w:pPr>
      <w:r>
        <w:rPr>
          <w:rFonts w:ascii="Arial" w:hAnsi="Arial" w:cs="Arial"/>
          <w:color w:val="auto"/>
        </w:rPr>
        <w:t>What is the role of Schwann cells in nerve signaling?</w:t>
      </w:r>
    </w:p>
    <w:p w:rsidR="00DA36FB" w:rsidRDefault="00DA36FB" w:rsidP="00DA36FB">
      <w:pPr>
        <w:pStyle w:val="NormalText"/>
        <w:rPr>
          <w:rFonts w:ascii="Arial" w:hAnsi="Arial" w:cs="Arial"/>
          <w:color w:val="auto"/>
        </w:rPr>
      </w:pPr>
    </w:p>
    <w:p w:rsidR="00DA36FB" w:rsidRDefault="006B031A" w:rsidP="00DA36FB">
      <w:pPr>
        <w:pStyle w:val="NormalText"/>
        <w:rPr>
          <w:rFonts w:ascii="Arial" w:hAnsi="Arial" w:cs="Arial"/>
          <w:color w:val="FF0000"/>
        </w:rPr>
      </w:pPr>
      <w:r>
        <w:rPr>
          <w:rFonts w:ascii="Arial" w:hAnsi="Arial" w:cs="Arial"/>
          <w:color w:val="FF0000"/>
        </w:rPr>
        <w:t xml:space="preserve">Schwann cells made of fatty myelin sheath surround the axon and cause the action potential to jump between empty spaces along the axon (i.e. the Nodes of Ranvier).  This improves the speed of signal transmission down the length of the axon.  The process of the signal “jumping” from node to node is called </w:t>
      </w:r>
      <w:proofErr w:type="spellStart"/>
      <w:r>
        <w:rPr>
          <w:rFonts w:ascii="Arial" w:hAnsi="Arial" w:cs="Arial"/>
          <w:color w:val="FF0000"/>
        </w:rPr>
        <w:t>saltatory</w:t>
      </w:r>
      <w:proofErr w:type="spellEnd"/>
      <w:r>
        <w:rPr>
          <w:rFonts w:ascii="Arial" w:hAnsi="Arial" w:cs="Arial"/>
          <w:color w:val="FF0000"/>
        </w:rPr>
        <w:t xml:space="preserve"> conduction. </w:t>
      </w:r>
    </w:p>
    <w:p w:rsidR="006B031A" w:rsidRDefault="006B031A" w:rsidP="00DA36FB">
      <w:pPr>
        <w:pStyle w:val="NormalText"/>
        <w:rPr>
          <w:rFonts w:ascii="Arial" w:hAnsi="Arial" w:cs="Arial"/>
          <w:color w:val="FF0000"/>
        </w:rPr>
      </w:pPr>
    </w:p>
    <w:p w:rsidR="006B031A" w:rsidRPr="006B031A" w:rsidRDefault="006B031A" w:rsidP="006B031A">
      <w:pPr>
        <w:pStyle w:val="NormalText"/>
        <w:jc w:val="center"/>
        <w:rPr>
          <w:rFonts w:ascii="Arial" w:hAnsi="Arial" w:cs="Arial"/>
          <w:color w:val="FF0000"/>
        </w:rPr>
      </w:pPr>
      <w:r>
        <w:rPr>
          <w:noProof/>
        </w:rPr>
        <w:lastRenderedPageBreak/>
        <w:drawing>
          <wp:inline distT="0" distB="0" distL="0" distR="0">
            <wp:extent cx="4792266" cy="3333750"/>
            <wp:effectExtent l="0" t="0" r="0" b="0"/>
            <wp:docPr id="5" name="Picture 5" descr="http://vss.sd22.bc.ca/hpp/courses/bi12/ch17/Saltatorycond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vss.sd22.bc.ca/hpp/courses/bi12/ch17/Saltatorycondn.png"/>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792266" cy="3333750"/>
                    </a:xfrm>
                    <a:prstGeom prst="rect">
                      <a:avLst/>
                    </a:prstGeom>
                    <a:noFill/>
                    <a:ln>
                      <a:noFill/>
                    </a:ln>
                  </pic:spPr>
                </pic:pic>
              </a:graphicData>
            </a:graphic>
          </wp:inline>
        </w:drawing>
      </w:r>
    </w:p>
    <w:p w:rsidR="00DA36FB" w:rsidRDefault="00DA36FB" w:rsidP="00DA36FB">
      <w:pPr>
        <w:pStyle w:val="NormalText"/>
        <w:rPr>
          <w:rFonts w:ascii="Arial" w:hAnsi="Arial" w:cs="Arial"/>
          <w:color w:val="auto"/>
        </w:rPr>
      </w:pPr>
    </w:p>
    <w:p w:rsidR="00DA36FB" w:rsidRDefault="00DA36FB" w:rsidP="00082558">
      <w:pPr>
        <w:pStyle w:val="NormalText"/>
        <w:numPr>
          <w:ilvl w:val="0"/>
          <w:numId w:val="25"/>
        </w:numPr>
        <w:rPr>
          <w:rFonts w:ascii="Arial" w:hAnsi="Arial" w:cs="Arial"/>
          <w:color w:val="auto"/>
        </w:rPr>
      </w:pPr>
      <w:r>
        <w:rPr>
          <w:rFonts w:ascii="Arial" w:hAnsi="Arial" w:cs="Arial"/>
          <w:color w:val="auto"/>
        </w:rPr>
        <w:t>Which ion channels are involved in the depolarization phase of the action potential?  How does the opening of these channels affect the membrane potential inside the neuron?</w:t>
      </w:r>
    </w:p>
    <w:p w:rsidR="00DA36FB" w:rsidRDefault="00DA36FB" w:rsidP="00DA36FB">
      <w:pPr>
        <w:pStyle w:val="NormalText"/>
        <w:rPr>
          <w:rFonts w:ascii="Arial" w:hAnsi="Arial" w:cs="Arial"/>
          <w:color w:val="auto"/>
        </w:rPr>
      </w:pPr>
    </w:p>
    <w:p w:rsidR="00DA36FB" w:rsidRPr="006B031A" w:rsidRDefault="006B031A" w:rsidP="00DA36FB">
      <w:pPr>
        <w:pStyle w:val="NormalText"/>
        <w:rPr>
          <w:rFonts w:ascii="Arial" w:hAnsi="Arial" w:cs="Arial"/>
          <w:color w:val="FF0000"/>
        </w:rPr>
      </w:pPr>
      <w:r>
        <w:rPr>
          <w:rFonts w:ascii="Arial" w:hAnsi="Arial" w:cs="Arial"/>
          <w:color w:val="FF0000"/>
        </w:rPr>
        <w:t xml:space="preserve">Voltage-gated sodium channels open during depolarization and allow Na+ to rush into the neuron from a higher concentration outside the cell to a lower concentration inside the cell.  Positively charged Na+ coming into the cell raises the membrane potential. </w:t>
      </w:r>
    </w:p>
    <w:p w:rsidR="00DA36FB" w:rsidRDefault="00DA36FB" w:rsidP="00DA36FB">
      <w:pPr>
        <w:pStyle w:val="NormalText"/>
        <w:rPr>
          <w:rFonts w:ascii="Arial" w:hAnsi="Arial" w:cs="Arial"/>
          <w:color w:val="auto"/>
        </w:rPr>
      </w:pPr>
    </w:p>
    <w:p w:rsidR="00DA36FB" w:rsidRDefault="00DA36FB" w:rsidP="00082558">
      <w:pPr>
        <w:pStyle w:val="NormalText"/>
        <w:numPr>
          <w:ilvl w:val="0"/>
          <w:numId w:val="25"/>
        </w:numPr>
        <w:rPr>
          <w:rFonts w:ascii="Arial" w:hAnsi="Arial" w:cs="Arial"/>
          <w:color w:val="auto"/>
        </w:rPr>
      </w:pPr>
      <w:r>
        <w:rPr>
          <w:rFonts w:ascii="Arial" w:hAnsi="Arial" w:cs="Arial"/>
          <w:color w:val="auto"/>
        </w:rPr>
        <w:t>Which ion channels are involved in the repolarization phase of the action potential?  How does the opening of these channels affect the membrane potential inside the neuron?</w:t>
      </w:r>
    </w:p>
    <w:p w:rsidR="00DA36FB" w:rsidRDefault="00DA36FB" w:rsidP="00DA36FB">
      <w:pPr>
        <w:pStyle w:val="NormalText"/>
        <w:rPr>
          <w:rFonts w:ascii="Arial" w:hAnsi="Arial" w:cs="Arial"/>
          <w:color w:val="auto"/>
        </w:rPr>
      </w:pPr>
    </w:p>
    <w:p w:rsidR="00DA36FB" w:rsidRPr="006B031A" w:rsidRDefault="006B031A" w:rsidP="00DA36FB">
      <w:pPr>
        <w:pStyle w:val="NormalText"/>
        <w:rPr>
          <w:rFonts w:ascii="Arial" w:hAnsi="Arial" w:cs="Arial"/>
          <w:color w:val="FF0000"/>
        </w:rPr>
      </w:pPr>
      <w:r>
        <w:rPr>
          <w:rFonts w:ascii="Arial" w:hAnsi="Arial" w:cs="Arial"/>
          <w:color w:val="FF0000"/>
        </w:rPr>
        <w:t xml:space="preserve">Voltage-gated potassium channels open during repolarization and allow K+ to rush out of the neuron from a higher concentration inside the cell to a lower concentration outside the cell.  Positively charged K+ leaving the cell lowers the membrane potential. </w:t>
      </w:r>
    </w:p>
    <w:p w:rsidR="00DA36FB" w:rsidRDefault="00DA36FB" w:rsidP="00DA36FB">
      <w:pPr>
        <w:pStyle w:val="NormalText"/>
        <w:rPr>
          <w:rFonts w:ascii="Arial" w:hAnsi="Arial" w:cs="Arial"/>
          <w:color w:val="auto"/>
        </w:rPr>
      </w:pPr>
    </w:p>
    <w:p w:rsidR="00DA36FB" w:rsidRDefault="00DA36FB" w:rsidP="00082558">
      <w:pPr>
        <w:pStyle w:val="NormalText"/>
        <w:numPr>
          <w:ilvl w:val="0"/>
          <w:numId w:val="25"/>
        </w:numPr>
        <w:rPr>
          <w:rFonts w:ascii="Arial" w:hAnsi="Arial" w:cs="Arial"/>
          <w:color w:val="auto"/>
        </w:rPr>
      </w:pPr>
      <w:r>
        <w:rPr>
          <w:rFonts w:ascii="Arial" w:hAnsi="Arial" w:cs="Arial"/>
          <w:color w:val="auto"/>
        </w:rPr>
        <w:t>How do nerve cells reach threshold potential (-55 mV)? What happens when a nerve cell reaches threshold?</w:t>
      </w:r>
    </w:p>
    <w:p w:rsidR="00DA36FB" w:rsidRDefault="00DA36FB" w:rsidP="00DA36FB">
      <w:pPr>
        <w:pStyle w:val="NormalText"/>
        <w:rPr>
          <w:rFonts w:ascii="Arial" w:hAnsi="Arial" w:cs="Arial"/>
          <w:color w:val="auto"/>
        </w:rPr>
      </w:pPr>
    </w:p>
    <w:p w:rsidR="00DA36FB" w:rsidRPr="006B031A" w:rsidRDefault="006B031A" w:rsidP="00DA36FB">
      <w:pPr>
        <w:pStyle w:val="NormalText"/>
        <w:rPr>
          <w:rFonts w:ascii="Arial" w:hAnsi="Arial" w:cs="Arial"/>
          <w:color w:val="FF0000"/>
        </w:rPr>
      </w:pPr>
      <w:r>
        <w:rPr>
          <w:rFonts w:ascii="Arial" w:hAnsi="Arial" w:cs="Arial"/>
          <w:color w:val="FF0000"/>
        </w:rPr>
        <w:t xml:space="preserve">A stimulus (ex: the binding of a neurotransmitter) typically opens ligand-gated Na+ channels on the dendrite membrane, allowing positively charged Na+ to rush into the cell, raising the membrane potential to its threshold value (-55 mV).  Once enough positively charged Na+ comes into the cell to raise the membrane potential to threshold, the positive charge opens voltage-gated Na+ channels on the axon, causing more Na+ to rush into the cell and begin the depolarization phase of the action potential. </w:t>
      </w:r>
    </w:p>
    <w:p w:rsidR="00DA36FB" w:rsidRDefault="00DA36FB" w:rsidP="00DA36FB">
      <w:pPr>
        <w:pStyle w:val="NormalText"/>
        <w:rPr>
          <w:rFonts w:ascii="Arial" w:hAnsi="Arial" w:cs="Arial"/>
          <w:color w:val="auto"/>
        </w:rPr>
      </w:pPr>
    </w:p>
    <w:p w:rsidR="00DA36FB" w:rsidRDefault="00DA36FB" w:rsidP="00082558">
      <w:pPr>
        <w:pStyle w:val="NormalText"/>
        <w:numPr>
          <w:ilvl w:val="0"/>
          <w:numId w:val="25"/>
        </w:numPr>
        <w:rPr>
          <w:rFonts w:ascii="Arial" w:hAnsi="Arial" w:cs="Arial"/>
          <w:color w:val="auto"/>
        </w:rPr>
      </w:pPr>
      <w:r>
        <w:rPr>
          <w:rFonts w:ascii="Arial" w:hAnsi="Arial" w:cs="Arial"/>
          <w:color w:val="auto"/>
        </w:rPr>
        <w:t xml:space="preserve">List the steps involved in the transmission of a signal across a synapse.  Start from the wave of depolarization (the action potential) reaching the presynaptic neuron’s axon terminal.  End with the postsynaptic neuron reaching threshold potential. </w:t>
      </w:r>
    </w:p>
    <w:p w:rsidR="00082558" w:rsidRDefault="00082558" w:rsidP="00AE5A7C">
      <w:pPr>
        <w:pStyle w:val="NormalText"/>
        <w:rPr>
          <w:rFonts w:ascii="Arial" w:hAnsi="Arial" w:cs="Arial"/>
          <w:color w:val="FF0000"/>
        </w:rPr>
      </w:pPr>
    </w:p>
    <w:p w:rsidR="00AE5A7C" w:rsidRDefault="00AE5A7C" w:rsidP="00AE5A7C">
      <w:pPr>
        <w:pStyle w:val="NormalText"/>
        <w:rPr>
          <w:rFonts w:ascii="Arial" w:hAnsi="Arial" w:cs="Arial"/>
          <w:color w:val="FF0000"/>
        </w:rPr>
      </w:pPr>
      <w:r>
        <w:rPr>
          <w:rFonts w:ascii="Arial" w:hAnsi="Arial" w:cs="Arial"/>
          <w:color w:val="FF0000"/>
        </w:rPr>
        <w:t>-Depolarization (due to Na+) rushing into the axon reaches the presynaptic neuron’s axon terminal and causes voltage-gated Ca</w:t>
      </w:r>
      <w:r>
        <w:rPr>
          <w:rFonts w:ascii="Arial" w:hAnsi="Arial" w:cs="Arial"/>
          <w:color w:val="FF0000"/>
          <w:vertAlign w:val="superscript"/>
        </w:rPr>
        <w:t xml:space="preserve">2+ </w:t>
      </w:r>
      <w:r>
        <w:rPr>
          <w:rFonts w:ascii="Arial" w:hAnsi="Arial" w:cs="Arial"/>
          <w:color w:val="FF0000"/>
        </w:rPr>
        <w:t xml:space="preserve">channels to open.  </w:t>
      </w:r>
    </w:p>
    <w:p w:rsidR="00AE5A7C" w:rsidRDefault="00AE5A7C" w:rsidP="00AE5A7C">
      <w:pPr>
        <w:pStyle w:val="NormalText"/>
        <w:rPr>
          <w:rFonts w:ascii="Arial" w:hAnsi="Arial" w:cs="Arial"/>
          <w:color w:val="FF0000"/>
        </w:rPr>
      </w:pPr>
      <w:r>
        <w:rPr>
          <w:rFonts w:ascii="Arial" w:hAnsi="Arial" w:cs="Arial"/>
          <w:color w:val="FF0000"/>
        </w:rPr>
        <w:t>-</w:t>
      </w:r>
      <w:r w:rsidRPr="00AE5A7C">
        <w:rPr>
          <w:rFonts w:ascii="Arial" w:hAnsi="Arial" w:cs="Arial"/>
          <w:color w:val="FF0000"/>
        </w:rPr>
        <w:t xml:space="preserve"> </w:t>
      </w:r>
      <w:r>
        <w:rPr>
          <w:rFonts w:ascii="Arial" w:hAnsi="Arial" w:cs="Arial"/>
          <w:color w:val="FF0000"/>
        </w:rPr>
        <w:t>Ca</w:t>
      </w:r>
      <w:r>
        <w:rPr>
          <w:rFonts w:ascii="Arial" w:hAnsi="Arial" w:cs="Arial"/>
          <w:color w:val="FF0000"/>
          <w:vertAlign w:val="superscript"/>
        </w:rPr>
        <w:t xml:space="preserve">2+ </w:t>
      </w:r>
      <w:r>
        <w:rPr>
          <w:rFonts w:ascii="Arial" w:hAnsi="Arial" w:cs="Arial"/>
          <w:color w:val="FF0000"/>
        </w:rPr>
        <w:t>rushes into the cell and causes vesicles containing neurotransmitter to fuse with the axon terminal membrane and release the neurotransmitter into the synapse.</w:t>
      </w:r>
    </w:p>
    <w:p w:rsidR="00AE5A7C" w:rsidRDefault="00AE5A7C" w:rsidP="00AE5A7C">
      <w:pPr>
        <w:pStyle w:val="NormalText"/>
        <w:rPr>
          <w:rFonts w:ascii="Arial" w:hAnsi="Arial" w:cs="Arial"/>
          <w:color w:val="FF0000"/>
        </w:rPr>
      </w:pPr>
      <w:r>
        <w:rPr>
          <w:rFonts w:ascii="Arial" w:hAnsi="Arial" w:cs="Arial"/>
          <w:color w:val="FF0000"/>
        </w:rPr>
        <w:t>-Neurotransmitter particles diffuse across the synapse and bind to ligand-gated Na+ channels on the postsynaptic neuron’s dendrite membrane.</w:t>
      </w:r>
    </w:p>
    <w:p w:rsidR="00AE5A7C" w:rsidRPr="00AE5A7C" w:rsidRDefault="00AE5A7C" w:rsidP="00AE5A7C">
      <w:pPr>
        <w:pStyle w:val="NormalText"/>
        <w:rPr>
          <w:rFonts w:ascii="Arial" w:hAnsi="Arial" w:cs="Arial"/>
          <w:color w:val="FF0000"/>
        </w:rPr>
      </w:pPr>
      <w:r>
        <w:rPr>
          <w:rFonts w:ascii="Arial" w:hAnsi="Arial" w:cs="Arial"/>
          <w:color w:val="FF0000"/>
        </w:rPr>
        <w:t xml:space="preserve">-The ligand-gated Na+ channels open, allowing Na+ to rush into the cell, eventually raising the membrane potential to threshold (-55 mv). </w:t>
      </w:r>
    </w:p>
    <w:p w:rsidR="00082558" w:rsidRPr="004D79AA" w:rsidRDefault="00082558" w:rsidP="00082558">
      <w:pPr>
        <w:pStyle w:val="NormalText"/>
        <w:rPr>
          <w:rFonts w:ascii="Arial" w:hAnsi="Arial" w:cs="Arial"/>
          <w:color w:val="auto"/>
        </w:rPr>
      </w:pPr>
    </w:p>
    <w:p w:rsidR="004B79D1" w:rsidRDefault="004B79D1" w:rsidP="004B79D1">
      <w:pPr>
        <w:pStyle w:val="NormalText"/>
        <w:jc w:val="center"/>
        <w:rPr>
          <w:rFonts w:ascii="Arial" w:hAnsi="Arial" w:cs="Arial"/>
          <w:b/>
        </w:rPr>
      </w:pPr>
      <w:r>
        <w:rPr>
          <w:rFonts w:ascii="Arial" w:hAnsi="Arial" w:cs="Arial"/>
          <w:b/>
        </w:rPr>
        <w:t>Topic #3: The Endocrine System</w:t>
      </w:r>
    </w:p>
    <w:p w:rsidR="004B79D1" w:rsidRDefault="004B79D1" w:rsidP="004B79D1">
      <w:pPr>
        <w:pStyle w:val="NormalText"/>
        <w:jc w:val="center"/>
        <w:rPr>
          <w:rFonts w:ascii="Arial" w:hAnsi="Arial" w:cs="Arial"/>
          <w:b/>
        </w:rPr>
      </w:pPr>
    </w:p>
    <w:p w:rsidR="004B79D1" w:rsidRDefault="00D34C49" w:rsidP="004B79D1">
      <w:pPr>
        <w:pStyle w:val="NormalText"/>
        <w:jc w:val="center"/>
        <w:rPr>
          <w:rFonts w:ascii="Arial" w:hAnsi="Arial" w:cs="Arial"/>
          <w:b/>
        </w:rPr>
      </w:pPr>
      <w:r w:rsidRPr="00D34C49">
        <w:rPr>
          <w:rFonts w:ascii="Arial" w:hAnsi="Arial" w:cs="Arial"/>
          <w:noProof/>
        </w:rPr>
        <w:pict>
          <v:shape id="_x0000_s1050" type="#_x0000_t202" style="position:absolute;left:0;text-align:left;margin-left:.1pt;margin-top:.55pt;width:535.7pt;height:103.35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fillcolor="#bfbfbf">
            <v:textbox style="mso-next-textbox:#_x0000_s1050">
              <w:txbxContent>
                <w:p w:rsidR="004B79D1" w:rsidRPr="001D67E2" w:rsidRDefault="004B79D1" w:rsidP="004B79D1">
                  <w:pPr>
                    <w:rPr>
                      <w:rFonts w:ascii="Arial" w:hAnsi="Arial" w:cs="Arial"/>
                      <w:sz w:val="20"/>
                      <w:szCs w:val="20"/>
                    </w:rPr>
                  </w:pPr>
                  <w:r>
                    <w:rPr>
                      <w:rFonts w:ascii="Arial" w:hAnsi="Arial" w:cs="Arial"/>
                      <w:b/>
                      <w:sz w:val="20"/>
                      <w:szCs w:val="20"/>
                    </w:rPr>
                    <w:t>Learning Target #10:</w:t>
                  </w:r>
                  <w:r>
                    <w:rPr>
                      <w:rFonts w:ascii="Arial" w:hAnsi="Arial" w:cs="Arial"/>
                      <w:sz w:val="20"/>
                      <w:szCs w:val="20"/>
                    </w:rPr>
                    <w:t xml:space="preserve"> You will be able to describe how the secretion of a single hormone from a gland can result in multiple responses in the body.</w:t>
                  </w:r>
                </w:p>
                <w:p w:rsidR="004B79D1" w:rsidRDefault="004B79D1" w:rsidP="004B79D1">
                  <w:pPr>
                    <w:rPr>
                      <w:rFonts w:ascii="Arial" w:hAnsi="Arial" w:cs="Arial"/>
                      <w:sz w:val="20"/>
                      <w:szCs w:val="20"/>
                    </w:rPr>
                  </w:pPr>
                  <w:r>
                    <w:rPr>
                      <w:rFonts w:ascii="Arial" w:hAnsi="Arial" w:cs="Arial"/>
                      <w:b/>
                      <w:sz w:val="20"/>
                      <w:szCs w:val="20"/>
                    </w:rPr>
                    <w:t>Learning Target #11:</w:t>
                  </w:r>
                  <w:r>
                    <w:rPr>
                      <w:rFonts w:ascii="Arial" w:hAnsi="Arial" w:cs="Arial"/>
                      <w:sz w:val="20"/>
                      <w:szCs w:val="20"/>
                    </w:rPr>
                    <w:t xml:space="preserve"> You will be able to compare / contrast the different types of hormone molecules.</w:t>
                  </w:r>
                </w:p>
                <w:p w:rsidR="004B79D1" w:rsidRPr="00B1697A" w:rsidRDefault="004B79D1" w:rsidP="004B79D1">
                  <w:pPr>
                    <w:tabs>
                      <w:tab w:val="left" w:pos="270"/>
                    </w:tabs>
                  </w:pPr>
                  <w:r>
                    <w:rPr>
                      <w:rFonts w:ascii="Arial" w:hAnsi="Arial" w:cs="Arial"/>
                      <w:b/>
                      <w:sz w:val="20"/>
                      <w:szCs w:val="20"/>
                    </w:rPr>
                    <w:t>Learning Target #12:</w:t>
                  </w:r>
                  <w:r>
                    <w:rPr>
                      <w:rFonts w:ascii="Arial" w:hAnsi="Arial" w:cs="Arial"/>
                      <w:sz w:val="20"/>
                      <w:szCs w:val="20"/>
                    </w:rPr>
                    <w:t xml:space="preserve"> You will be able to explain how various hormones are used in positive and negative feedback loops. </w:t>
                  </w:r>
                </w:p>
              </w:txbxContent>
            </v:textbox>
          </v:shape>
        </w:pict>
      </w:r>
    </w:p>
    <w:p w:rsidR="004B79D1" w:rsidRDefault="004B79D1" w:rsidP="004B79D1">
      <w:pPr>
        <w:pStyle w:val="NormalText"/>
        <w:jc w:val="center"/>
        <w:rPr>
          <w:rFonts w:ascii="Arial" w:hAnsi="Arial" w:cs="Arial"/>
          <w:b/>
        </w:rPr>
      </w:pPr>
    </w:p>
    <w:p w:rsidR="004B79D1" w:rsidRDefault="004B79D1" w:rsidP="004B79D1">
      <w:pPr>
        <w:pStyle w:val="NormalText"/>
        <w:jc w:val="center"/>
        <w:rPr>
          <w:rFonts w:ascii="Arial" w:hAnsi="Arial" w:cs="Arial"/>
          <w:b/>
        </w:rPr>
      </w:pPr>
    </w:p>
    <w:p w:rsidR="004B79D1" w:rsidRDefault="004B79D1" w:rsidP="004B79D1">
      <w:pPr>
        <w:pStyle w:val="NormalText"/>
        <w:ind w:left="720"/>
        <w:rPr>
          <w:rFonts w:ascii="Arial" w:hAnsi="Arial" w:cs="Arial"/>
        </w:rPr>
      </w:pPr>
    </w:p>
    <w:p w:rsidR="004B79D1" w:rsidRDefault="004B79D1" w:rsidP="005D6C24">
      <w:pPr>
        <w:spacing w:after="0"/>
        <w:rPr>
          <w:rFonts w:ascii="Arial" w:hAnsi="Arial" w:cs="Arial"/>
          <w:sz w:val="20"/>
          <w:szCs w:val="20"/>
        </w:rPr>
      </w:pPr>
    </w:p>
    <w:p w:rsidR="00DA36FB" w:rsidRDefault="00DA36FB" w:rsidP="005D6C24">
      <w:pPr>
        <w:spacing w:after="0"/>
        <w:rPr>
          <w:rFonts w:ascii="Arial" w:hAnsi="Arial" w:cs="Arial"/>
          <w:sz w:val="20"/>
          <w:szCs w:val="20"/>
        </w:rPr>
      </w:pPr>
    </w:p>
    <w:p w:rsidR="00DA36FB" w:rsidRDefault="00DA36FB" w:rsidP="005D6C24">
      <w:pPr>
        <w:spacing w:after="0"/>
        <w:rPr>
          <w:rFonts w:ascii="Arial" w:hAnsi="Arial" w:cs="Arial"/>
          <w:sz w:val="20"/>
          <w:szCs w:val="20"/>
        </w:rPr>
      </w:pPr>
    </w:p>
    <w:p w:rsidR="00DA36FB" w:rsidRDefault="00DA36FB" w:rsidP="005D6C24">
      <w:pPr>
        <w:spacing w:after="0"/>
        <w:rPr>
          <w:rFonts w:ascii="Arial" w:hAnsi="Arial" w:cs="Arial"/>
          <w:sz w:val="20"/>
          <w:szCs w:val="20"/>
        </w:rPr>
      </w:pPr>
    </w:p>
    <w:p w:rsidR="00DA36FB" w:rsidRDefault="00DA36FB" w:rsidP="005D6C24">
      <w:pPr>
        <w:spacing w:after="0"/>
        <w:rPr>
          <w:rFonts w:ascii="Arial" w:hAnsi="Arial" w:cs="Arial"/>
          <w:sz w:val="20"/>
          <w:szCs w:val="20"/>
        </w:rPr>
      </w:pPr>
    </w:p>
    <w:p w:rsidR="00DA36FB" w:rsidRDefault="00DA36FB" w:rsidP="005D6C24">
      <w:pPr>
        <w:spacing w:after="0"/>
        <w:rPr>
          <w:rFonts w:ascii="Arial" w:hAnsi="Arial" w:cs="Arial"/>
          <w:sz w:val="20"/>
          <w:szCs w:val="20"/>
        </w:rPr>
      </w:pPr>
    </w:p>
    <w:p w:rsidR="00DA36FB" w:rsidRPr="00DA36FB" w:rsidRDefault="00DA36FB" w:rsidP="00DA36FB">
      <w:pPr>
        <w:pStyle w:val="ListParagraph"/>
        <w:numPr>
          <w:ilvl w:val="0"/>
          <w:numId w:val="25"/>
        </w:numPr>
        <w:autoSpaceDE w:val="0"/>
        <w:autoSpaceDN w:val="0"/>
        <w:adjustRightInd w:val="0"/>
        <w:spacing w:after="0" w:line="240" w:lineRule="auto"/>
        <w:rPr>
          <w:rFonts w:ascii="Arial" w:hAnsi="Arial" w:cs="Arial"/>
          <w:sz w:val="20"/>
          <w:szCs w:val="20"/>
        </w:rPr>
      </w:pPr>
      <w:r w:rsidRPr="00DA36FB">
        <w:rPr>
          <w:rFonts w:ascii="Arial" w:hAnsi="Arial" w:cs="Arial"/>
          <w:sz w:val="20"/>
          <w:szCs w:val="20"/>
        </w:rPr>
        <w:t xml:space="preserve">When the concentration of solutes in the blood (blood </w:t>
      </w:r>
      <w:proofErr w:type="spellStart"/>
      <w:r w:rsidRPr="00DA36FB">
        <w:rPr>
          <w:rFonts w:ascii="Arial" w:hAnsi="Arial" w:cs="Arial"/>
          <w:sz w:val="20"/>
          <w:szCs w:val="20"/>
        </w:rPr>
        <w:t>osmolarity</w:t>
      </w:r>
      <w:proofErr w:type="spellEnd"/>
      <w:r w:rsidRPr="00DA36FB">
        <w:rPr>
          <w:rFonts w:ascii="Arial" w:hAnsi="Arial" w:cs="Arial"/>
          <w:sz w:val="20"/>
          <w:szCs w:val="20"/>
        </w:rPr>
        <w:t xml:space="preserve">) is high, the pituitary gland releases antidiuretic hormone (ADH). ADH stimulates the kidneys to reabsorb water in order to increase blood volume and decrease blood </w:t>
      </w:r>
      <w:proofErr w:type="spellStart"/>
      <w:r w:rsidRPr="00DA36FB">
        <w:rPr>
          <w:rFonts w:ascii="Arial" w:hAnsi="Arial" w:cs="Arial"/>
          <w:sz w:val="20"/>
          <w:szCs w:val="20"/>
        </w:rPr>
        <w:t>osmolarity</w:t>
      </w:r>
      <w:proofErr w:type="spellEnd"/>
      <w:r w:rsidRPr="00DA36FB">
        <w:rPr>
          <w:rFonts w:ascii="Arial" w:hAnsi="Arial" w:cs="Arial"/>
          <w:sz w:val="20"/>
          <w:szCs w:val="20"/>
        </w:rPr>
        <w:t xml:space="preserve">.  When the kidneys reabsorb water, this causes the urine to be extremely concentrated (i.e. have a low water content). </w:t>
      </w:r>
    </w:p>
    <w:p w:rsidR="00DA36FB" w:rsidRDefault="00DA36FB" w:rsidP="00DA36FB">
      <w:pPr>
        <w:autoSpaceDE w:val="0"/>
        <w:autoSpaceDN w:val="0"/>
        <w:adjustRightInd w:val="0"/>
        <w:spacing w:after="0" w:line="240" w:lineRule="auto"/>
        <w:ind w:left="720"/>
        <w:rPr>
          <w:rFonts w:ascii="Arial" w:hAnsi="Arial" w:cs="Arial"/>
          <w:sz w:val="20"/>
          <w:szCs w:val="20"/>
        </w:rPr>
      </w:pPr>
      <w:r w:rsidRPr="004D79AA">
        <w:rPr>
          <w:rFonts w:ascii="Arial" w:hAnsi="Arial" w:cs="Arial"/>
          <w:sz w:val="20"/>
          <w:szCs w:val="20"/>
        </w:rPr>
        <w:t xml:space="preserve">Ms. </w:t>
      </w:r>
      <w:proofErr w:type="spellStart"/>
      <w:r w:rsidRPr="004D79AA">
        <w:rPr>
          <w:rFonts w:ascii="Arial" w:hAnsi="Arial" w:cs="Arial"/>
          <w:sz w:val="20"/>
          <w:szCs w:val="20"/>
        </w:rPr>
        <w:t>Ottolini</w:t>
      </w:r>
      <w:proofErr w:type="spellEnd"/>
      <w:r w:rsidRPr="004D79AA">
        <w:rPr>
          <w:rFonts w:ascii="Arial" w:hAnsi="Arial" w:cs="Arial"/>
          <w:sz w:val="20"/>
          <w:szCs w:val="20"/>
        </w:rPr>
        <w:t xml:space="preserve"> </w:t>
      </w:r>
      <w:proofErr w:type="spellStart"/>
      <w:r w:rsidRPr="004D79AA">
        <w:rPr>
          <w:rFonts w:ascii="Arial" w:hAnsi="Arial" w:cs="Arial"/>
          <w:sz w:val="20"/>
          <w:szCs w:val="20"/>
        </w:rPr>
        <w:t>overhydrates</w:t>
      </w:r>
      <w:proofErr w:type="spellEnd"/>
      <w:r w:rsidRPr="004D79AA">
        <w:rPr>
          <w:rFonts w:ascii="Arial" w:hAnsi="Arial" w:cs="Arial"/>
          <w:sz w:val="20"/>
          <w:szCs w:val="20"/>
        </w:rPr>
        <w:t xml:space="preserve"> in preparation for a big race (yeah right, she is far too lazy for this!).  How will her body respond to this massive intake of water, which results in a high blood volume?</w:t>
      </w:r>
    </w:p>
    <w:p w:rsidR="00AC7835" w:rsidRDefault="00AC7835" w:rsidP="00AC7835">
      <w:pPr>
        <w:autoSpaceDE w:val="0"/>
        <w:autoSpaceDN w:val="0"/>
        <w:adjustRightInd w:val="0"/>
        <w:spacing w:after="0" w:line="240" w:lineRule="auto"/>
        <w:rPr>
          <w:rFonts w:ascii="Arial" w:hAnsi="Arial" w:cs="Arial"/>
          <w:color w:val="FF0000"/>
          <w:sz w:val="20"/>
          <w:szCs w:val="20"/>
        </w:rPr>
      </w:pPr>
    </w:p>
    <w:p w:rsidR="00AE5A7C" w:rsidRPr="00AE5A7C" w:rsidRDefault="00AE5A7C" w:rsidP="00AC7835">
      <w:pPr>
        <w:autoSpaceDE w:val="0"/>
        <w:autoSpaceDN w:val="0"/>
        <w:adjustRightInd w:val="0"/>
        <w:spacing w:after="0" w:line="240" w:lineRule="auto"/>
        <w:rPr>
          <w:rFonts w:ascii="Arial" w:hAnsi="Arial" w:cs="Arial"/>
          <w:color w:val="FF0000"/>
          <w:sz w:val="20"/>
          <w:szCs w:val="20"/>
        </w:rPr>
      </w:pPr>
      <w:r>
        <w:rPr>
          <w:rFonts w:ascii="Arial" w:hAnsi="Arial" w:cs="Arial"/>
          <w:color w:val="FF0000"/>
          <w:sz w:val="20"/>
          <w:szCs w:val="20"/>
        </w:rPr>
        <w:t xml:space="preserve">A high blood volume and low blood </w:t>
      </w:r>
      <w:proofErr w:type="spellStart"/>
      <w:r>
        <w:rPr>
          <w:rFonts w:ascii="Arial" w:hAnsi="Arial" w:cs="Arial"/>
          <w:color w:val="FF0000"/>
          <w:sz w:val="20"/>
          <w:szCs w:val="20"/>
        </w:rPr>
        <w:t>osmolarity</w:t>
      </w:r>
      <w:proofErr w:type="spellEnd"/>
      <w:r>
        <w:rPr>
          <w:rFonts w:ascii="Arial" w:hAnsi="Arial" w:cs="Arial"/>
          <w:color w:val="FF0000"/>
          <w:sz w:val="20"/>
          <w:szCs w:val="20"/>
        </w:rPr>
        <w:t xml:space="preserve"> inhibits secretion of ADH from the pituitary.  This prevents the kidneys from reabsorbing water, and results in lowered blood volume / higher blood </w:t>
      </w:r>
      <w:proofErr w:type="spellStart"/>
      <w:r>
        <w:rPr>
          <w:rFonts w:ascii="Arial" w:hAnsi="Arial" w:cs="Arial"/>
          <w:color w:val="FF0000"/>
          <w:sz w:val="20"/>
          <w:szCs w:val="20"/>
        </w:rPr>
        <w:t>osmolarity</w:t>
      </w:r>
      <w:proofErr w:type="spellEnd"/>
      <w:r>
        <w:rPr>
          <w:rFonts w:ascii="Arial" w:hAnsi="Arial" w:cs="Arial"/>
          <w:color w:val="FF0000"/>
          <w:sz w:val="20"/>
          <w:szCs w:val="20"/>
        </w:rPr>
        <w:t xml:space="preserve"> and more dilute urine (i.e. with a high water content). </w:t>
      </w:r>
    </w:p>
    <w:p w:rsidR="00AC7835" w:rsidRDefault="00AC7835" w:rsidP="00AC7835">
      <w:pPr>
        <w:autoSpaceDE w:val="0"/>
        <w:autoSpaceDN w:val="0"/>
        <w:adjustRightInd w:val="0"/>
        <w:spacing w:after="0" w:line="240" w:lineRule="auto"/>
        <w:rPr>
          <w:rFonts w:ascii="Arial" w:hAnsi="Arial" w:cs="Arial"/>
          <w:sz w:val="20"/>
          <w:szCs w:val="20"/>
        </w:rPr>
      </w:pPr>
    </w:p>
    <w:p w:rsidR="00AC7835" w:rsidRDefault="00AC7835" w:rsidP="00AC7835">
      <w:pPr>
        <w:autoSpaceDE w:val="0"/>
        <w:autoSpaceDN w:val="0"/>
        <w:adjustRightInd w:val="0"/>
        <w:spacing w:after="0" w:line="240" w:lineRule="auto"/>
        <w:rPr>
          <w:rFonts w:ascii="Arial" w:hAnsi="Arial" w:cs="Arial"/>
          <w:sz w:val="20"/>
          <w:szCs w:val="20"/>
        </w:rPr>
      </w:pPr>
    </w:p>
    <w:p w:rsidR="00AC7835" w:rsidRPr="00AC7835" w:rsidRDefault="00AC7835" w:rsidP="00AC7835">
      <w:pPr>
        <w:pStyle w:val="ListParagraph"/>
        <w:numPr>
          <w:ilvl w:val="0"/>
          <w:numId w:val="25"/>
        </w:num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The hypothalamus and pituitary release hormones to stimulate the thyroid gland to create </w:t>
      </w:r>
      <w:proofErr w:type="spellStart"/>
      <w:r>
        <w:rPr>
          <w:rFonts w:ascii="Arial" w:hAnsi="Arial" w:cs="Arial"/>
          <w:sz w:val="20"/>
          <w:szCs w:val="20"/>
        </w:rPr>
        <w:t>thyroxine</w:t>
      </w:r>
      <w:proofErr w:type="spellEnd"/>
      <w:r>
        <w:rPr>
          <w:rFonts w:ascii="Arial" w:hAnsi="Arial" w:cs="Arial"/>
          <w:sz w:val="20"/>
          <w:szCs w:val="20"/>
        </w:rPr>
        <w:t xml:space="preserve">, a hormone that speeds up metabolism.  How does the production of </w:t>
      </w:r>
      <w:proofErr w:type="spellStart"/>
      <w:r>
        <w:rPr>
          <w:rFonts w:ascii="Arial" w:hAnsi="Arial" w:cs="Arial"/>
          <w:sz w:val="20"/>
          <w:szCs w:val="20"/>
        </w:rPr>
        <w:t>thyroxine</w:t>
      </w:r>
      <w:proofErr w:type="spellEnd"/>
      <w:r>
        <w:rPr>
          <w:rFonts w:ascii="Arial" w:hAnsi="Arial" w:cs="Arial"/>
          <w:sz w:val="20"/>
          <w:szCs w:val="20"/>
        </w:rPr>
        <w:t xml:space="preserve"> affect the hypothalamus and pituitary?  Is this an example of positive or negative feedback?</w:t>
      </w:r>
      <w:r w:rsidR="006912B1">
        <w:rPr>
          <w:rFonts w:ascii="Arial" w:hAnsi="Arial" w:cs="Arial"/>
          <w:sz w:val="20"/>
          <w:szCs w:val="20"/>
        </w:rPr>
        <w:t xml:space="preserve"> Why?</w:t>
      </w:r>
    </w:p>
    <w:p w:rsidR="00DA36FB" w:rsidRDefault="00DA36FB" w:rsidP="00DA36FB">
      <w:pPr>
        <w:spacing w:after="0"/>
        <w:rPr>
          <w:rFonts w:ascii="Arial" w:hAnsi="Arial" w:cs="Arial"/>
          <w:sz w:val="20"/>
          <w:szCs w:val="20"/>
        </w:rPr>
      </w:pPr>
    </w:p>
    <w:p w:rsidR="00AE5A7C" w:rsidRPr="00F72678" w:rsidRDefault="002814C5" w:rsidP="00DA36FB">
      <w:pPr>
        <w:spacing w:after="0"/>
        <w:rPr>
          <w:rFonts w:ascii="Arial" w:hAnsi="Arial" w:cs="Arial"/>
          <w:color w:val="FF0000"/>
          <w:sz w:val="20"/>
          <w:szCs w:val="20"/>
        </w:rPr>
      </w:pPr>
      <w:r>
        <w:rPr>
          <w:rFonts w:ascii="Arial" w:hAnsi="Arial" w:cs="Arial"/>
          <w:noProof/>
          <w:color w:val="FF0000"/>
          <w:sz w:val="20"/>
          <w:szCs w:val="20"/>
        </w:rPr>
        <w:drawing>
          <wp:anchor distT="0" distB="0" distL="114300" distR="114300" simplePos="0" relativeHeight="251670528" behindDoc="0" locked="0" layoutInCell="1" allowOverlap="1">
            <wp:simplePos x="0" y="0"/>
            <wp:positionH relativeFrom="margin">
              <wp:posOffset>4539615</wp:posOffset>
            </wp:positionH>
            <wp:positionV relativeFrom="margin">
              <wp:posOffset>4114800</wp:posOffset>
            </wp:positionV>
            <wp:extent cx="2244090" cy="3000375"/>
            <wp:effectExtent l="19050" t="0" r="3810" b="0"/>
            <wp:wrapSquare wrapText="bothSides"/>
            <wp:docPr id="6" name="Picture 1" descr="https://adapaonline.org/images/biobook_images/Feedback_edite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dapaonline.org/images/biobook_images/Feedback_edited.gif"/>
                    <pic:cNvPicPr>
                      <a:picLocks noChangeAspect="1" noChangeArrowheads="1"/>
                    </pic:cNvPicPr>
                  </pic:nvPicPr>
                  <pic:blipFill>
                    <a:blip r:embed="rId11" cstate="print"/>
                    <a:srcRect/>
                    <a:stretch>
                      <a:fillRect/>
                    </a:stretch>
                  </pic:blipFill>
                  <pic:spPr bwMode="auto">
                    <a:xfrm>
                      <a:off x="0" y="0"/>
                      <a:ext cx="2244090" cy="3000375"/>
                    </a:xfrm>
                    <a:prstGeom prst="rect">
                      <a:avLst/>
                    </a:prstGeom>
                    <a:noFill/>
                    <a:ln w="9525">
                      <a:noFill/>
                      <a:miter lim="800000"/>
                      <a:headEnd/>
                      <a:tailEnd/>
                    </a:ln>
                  </pic:spPr>
                </pic:pic>
              </a:graphicData>
            </a:graphic>
          </wp:anchor>
        </w:drawing>
      </w:r>
      <w:r w:rsidR="00F72678">
        <w:rPr>
          <w:rFonts w:ascii="Arial" w:hAnsi="Arial" w:cs="Arial"/>
          <w:color w:val="FF0000"/>
          <w:sz w:val="20"/>
          <w:szCs w:val="20"/>
        </w:rPr>
        <w:t xml:space="preserve">Initially, the hypothalamus releases </w:t>
      </w:r>
      <w:r>
        <w:rPr>
          <w:rFonts w:ascii="Arial" w:hAnsi="Arial" w:cs="Arial"/>
          <w:color w:val="FF0000"/>
          <w:sz w:val="20"/>
          <w:szCs w:val="20"/>
        </w:rPr>
        <w:t>hormones</w:t>
      </w:r>
      <w:r w:rsidR="00F72678">
        <w:rPr>
          <w:rFonts w:ascii="Arial" w:hAnsi="Arial" w:cs="Arial"/>
          <w:color w:val="FF0000"/>
          <w:sz w:val="20"/>
          <w:szCs w:val="20"/>
        </w:rPr>
        <w:t xml:space="preserve"> to stimulate the anterior pituitary to release TSH, which stimulates the thyroid gland to produce </w:t>
      </w:r>
      <w:proofErr w:type="spellStart"/>
      <w:r w:rsidR="00F72678">
        <w:rPr>
          <w:rFonts w:ascii="Arial" w:hAnsi="Arial" w:cs="Arial"/>
          <w:color w:val="FF0000"/>
          <w:sz w:val="20"/>
          <w:szCs w:val="20"/>
        </w:rPr>
        <w:t>thyroxine</w:t>
      </w:r>
      <w:proofErr w:type="spellEnd"/>
      <w:r w:rsidR="00F72678">
        <w:rPr>
          <w:rFonts w:ascii="Arial" w:hAnsi="Arial" w:cs="Arial"/>
          <w:color w:val="FF0000"/>
          <w:sz w:val="20"/>
          <w:szCs w:val="20"/>
        </w:rPr>
        <w:t xml:space="preserve">.  </w:t>
      </w:r>
      <w:proofErr w:type="spellStart"/>
      <w:r w:rsidR="00F72678">
        <w:rPr>
          <w:rFonts w:ascii="Arial" w:hAnsi="Arial" w:cs="Arial"/>
          <w:color w:val="FF0000"/>
          <w:sz w:val="20"/>
          <w:szCs w:val="20"/>
        </w:rPr>
        <w:t>Thyroxine</w:t>
      </w:r>
      <w:proofErr w:type="spellEnd"/>
      <w:r w:rsidR="00F72678">
        <w:rPr>
          <w:rFonts w:ascii="Arial" w:hAnsi="Arial" w:cs="Arial"/>
          <w:color w:val="FF0000"/>
          <w:sz w:val="20"/>
          <w:szCs w:val="20"/>
        </w:rPr>
        <w:t xml:space="preserve"> inhibits production of both </w:t>
      </w:r>
      <w:r>
        <w:rPr>
          <w:rFonts w:ascii="Arial" w:hAnsi="Arial" w:cs="Arial"/>
          <w:color w:val="FF0000"/>
          <w:sz w:val="20"/>
          <w:szCs w:val="20"/>
        </w:rPr>
        <w:t>hypothalamic hormones and</w:t>
      </w:r>
      <w:r w:rsidR="00F72678">
        <w:rPr>
          <w:rFonts w:ascii="Arial" w:hAnsi="Arial" w:cs="Arial"/>
          <w:color w:val="FF0000"/>
          <w:sz w:val="20"/>
          <w:szCs w:val="20"/>
        </w:rPr>
        <w:t xml:space="preserve"> </w:t>
      </w:r>
      <w:proofErr w:type="spellStart"/>
      <w:r w:rsidR="00F72678">
        <w:rPr>
          <w:rFonts w:ascii="Arial" w:hAnsi="Arial" w:cs="Arial"/>
          <w:color w:val="FF0000"/>
          <w:sz w:val="20"/>
          <w:szCs w:val="20"/>
        </w:rPr>
        <w:t>and</w:t>
      </w:r>
      <w:proofErr w:type="spellEnd"/>
      <w:r w:rsidR="00F72678">
        <w:rPr>
          <w:rFonts w:ascii="Arial" w:hAnsi="Arial" w:cs="Arial"/>
          <w:color w:val="FF0000"/>
          <w:sz w:val="20"/>
          <w:szCs w:val="20"/>
        </w:rPr>
        <w:t xml:space="preserve"> TSH, to limit the production of additional </w:t>
      </w:r>
      <w:proofErr w:type="spellStart"/>
      <w:r w:rsidR="00F72678">
        <w:rPr>
          <w:rFonts w:ascii="Arial" w:hAnsi="Arial" w:cs="Arial"/>
          <w:color w:val="FF0000"/>
          <w:sz w:val="20"/>
          <w:szCs w:val="20"/>
        </w:rPr>
        <w:t>thyroxine</w:t>
      </w:r>
      <w:proofErr w:type="spellEnd"/>
      <w:r w:rsidR="00F72678">
        <w:rPr>
          <w:rFonts w:ascii="Arial" w:hAnsi="Arial" w:cs="Arial"/>
          <w:color w:val="FF0000"/>
          <w:sz w:val="20"/>
          <w:szCs w:val="20"/>
        </w:rPr>
        <w:t>.  This is an example of negative feedback because the resp</w:t>
      </w:r>
      <w:r>
        <w:rPr>
          <w:rFonts w:ascii="Arial" w:hAnsi="Arial" w:cs="Arial"/>
          <w:color w:val="FF0000"/>
          <w:sz w:val="20"/>
          <w:szCs w:val="20"/>
        </w:rPr>
        <w:t>onse (i.e. the inhibition of hypothalamic hormone</w:t>
      </w:r>
      <w:r w:rsidR="00F72678">
        <w:rPr>
          <w:rFonts w:ascii="Arial" w:hAnsi="Arial" w:cs="Arial"/>
          <w:color w:val="FF0000"/>
          <w:sz w:val="20"/>
          <w:szCs w:val="20"/>
        </w:rPr>
        <w:t xml:space="preserve"> and TSH production) decreases the stimulus (i.e. the production of </w:t>
      </w:r>
      <w:proofErr w:type="spellStart"/>
      <w:r w:rsidR="00F72678">
        <w:rPr>
          <w:rFonts w:ascii="Arial" w:hAnsi="Arial" w:cs="Arial"/>
          <w:color w:val="FF0000"/>
          <w:sz w:val="20"/>
          <w:szCs w:val="20"/>
        </w:rPr>
        <w:t>thyroxine</w:t>
      </w:r>
      <w:proofErr w:type="spellEnd"/>
      <w:r w:rsidR="00F72678">
        <w:rPr>
          <w:rFonts w:ascii="Arial" w:hAnsi="Arial" w:cs="Arial"/>
          <w:color w:val="FF0000"/>
          <w:sz w:val="20"/>
          <w:szCs w:val="20"/>
        </w:rPr>
        <w:t xml:space="preserve">). </w:t>
      </w:r>
    </w:p>
    <w:p w:rsidR="00AC7835" w:rsidRDefault="00AC7835" w:rsidP="00DA36FB">
      <w:pPr>
        <w:spacing w:after="0"/>
        <w:rPr>
          <w:rFonts w:ascii="Arial" w:hAnsi="Arial" w:cs="Arial"/>
          <w:sz w:val="20"/>
          <w:szCs w:val="20"/>
        </w:rPr>
      </w:pPr>
    </w:p>
    <w:p w:rsidR="002814C5" w:rsidRDefault="002814C5" w:rsidP="00DA36FB">
      <w:pPr>
        <w:spacing w:after="0"/>
        <w:rPr>
          <w:rFonts w:ascii="Arial" w:hAnsi="Arial" w:cs="Arial"/>
          <w:sz w:val="20"/>
          <w:szCs w:val="20"/>
        </w:rPr>
      </w:pPr>
    </w:p>
    <w:p w:rsidR="00AC7835" w:rsidRDefault="00AC7835" w:rsidP="00AC7835">
      <w:pPr>
        <w:pStyle w:val="ListParagraph"/>
        <w:numPr>
          <w:ilvl w:val="0"/>
          <w:numId w:val="25"/>
        </w:numPr>
        <w:spacing w:after="0"/>
        <w:rPr>
          <w:rFonts w:ascii="Arial" w:hAnsi="Arial" w:cs="Arial"/>
          <w:sz w:val="20"/>
          <w:szCs w:val="20"/>
        </w:rPr>
      </w:pPr>
      <w:r>
        <w:rPr>
          <w:rFonts w:ascii="Arial" w:hAnsi="Arial" w:cs="Arial"/>
          <w:sz w:val="20"/>
          <w:szCs w:val="20"/>
        </w:rPr>
        <w:t>Let’s say the hormone oxytocin causes uterine contractions durin</w:t>
      </w:r>
      <w:r w:rsidR="006912B1">
        <w:rPr>
          <w:rFonts w:ascii="Arial" w:hAnsi="Arial" w:cs="Arial"/>
          <w:sz w:val="20"/>
          <w:szCs w:val="20"/>
        </w:rPr>
        <w:t>g mammalian labor.  The uterine contractions, in turn, cause the release of more oxytocin, which causes even stronger contractions.  Is this an example of positive or negative feedback?  Why?</w:t>
      </w:r>
    </w:p>
    <w:p w:rsidR="006912B1" w:rsidRDefault="006912B1" w:rsidP="006912B1">
      <w:pPr>
        <w:spacing w:after="0"/>
        <w:rPr>
          <w:rFonts w:ascii="Arial" w:hAnsi="Arial" w:cs="Arial"/>
          <w:sz w:val="20"/>
          <w:szCs w:val="20"/>
        </w:rPr>
      </w:pPr>
    </w:p>
    <w:p w:rsidR="006912B1" w:rsidRPr="00F72678" w:rsidRDefault="00F72678" w:rsidP="006912B1">
      <w:pPr>
        <w:spacing w:after="0"/>
        <w:rPr>
          <w:rFonts w:ascii="Arial" w:hAnsi="Arial" w:cs="Arial"/>
          <w:color w:val="FF0000"/>
          <w:sz w:val="20"/>
          <w:szCs w:val="20"/>
        </w:rPr>
      </w:pPr>
      <w:r>
        <w:rPr>
          <w:rFonts w:ascii="Arial" w:hAnsi="Arial" w:cs="Arial"/>
          <w:color w:val="FF0000"/>
          <w:sz w:val="20"/>
          <w:szCs w:val="20"/>
        </w:rPr>
        <w:t xml:space="preserve">This is an example of positive feedback because the response (i.e. the uterine contractions) increases the stimulus (i.e. the release of oxytocin). </w:t>
      </w:r>
    </w:p>
    <w:p w:rsidR="006912B1" w:rsidRPr="006912B1" w:rsidRDefault="006912B1" w:rsidP="006912B1">
      <w:pPr>
        <w:spacing w:after="0"/>
        <w:rPr>
          <w:rFonts w:ascii="Arial" w:hAnsi="Arial" w:cs="Arial"/>
          <w:sz w:val="20"/>
          <w:szCs w:val="20"/>
        </w:rPr>
      </w:pPr>
    </w:p>
    <w:p w:rsidR="006912B1" w:rsidRDefault="006912B1" w:rsidP="00AC7835">
      <w:pPr>
        <w:pStyle w:val="ListParagraph"/>
        <w:numPr>
          <w:ilvl w:val="0"/>
          <w:numId w:val="25"/>
        </w:numPr>
        <w:spacing w:after="0"/>
        <w:rPr>
          <w:rFonts w:ascii="Arial" w:hAnsi="Arial" w:cs="Arial"/>
          <w:sz w:val="20"/>
          <w:szCs w:val="20"/>
        </w:rPr>
      </w:pPr>
      <w:r>
        <w:rPr>
          <w:rFonts w:ascii="Arial" w:hAnsi="Arial" w:cs="Arial"/>
          <w:sz w:val="20"/>
          <w:szCs w:val="20"/>
        </w:rPr>
        <w:t>When your blood calcium levels are too high, the hormone calcitonin causes the absorption of excess calcium into the bones, lowering the level of calcium in the blood.  Is this an example of positive or negative feedback? Why?</w:t>
      </w:r>
    </w:p>
    <w:p w:rsidR="006912B1" w:rsidRDefault="006912B1" w:rsidP="00F72678">
      <w:pPr>
        <w:spacing w:after="0"/>
        <w:rPr>
          <w:rFonts w:ascii="Arial" w:hAnsi="Arial" w:cs="Arial"/>
          <w:sz w:val="20"/>
          <w:szCs w:val="20"/>
        </w:rPr>
      </w:pPr>
    </w:p>
    <w:p w:rsidR="00F72678" w:rsidRPr="00064B4D" w:rsidRDefault="00064B4D" w:rsidP="00F72678">
      <w:pPr>
        <w:spacing w:after="0"/>
        <w:rPr>
          <w:rFonts w:ascii="Arial" w:hAnsi="Arial" w:cs="Arial"/>
          <w:color w:val="FF0000"/>
          <w:sz w:val="20"/>
          <w:szCs w:val="20"/>
        </w:rPr>
      </w:pPr>
      <w:r>
        <w:rPr>
          <w:rFonts w:ascii="Arial" w:hAnsi="Arial" w:cs="Arial"/>
          <w:color w:val="FF0000"/>
          <w:sz w:val="20"/>
          <w:szCs w:val="20"/>
        </w:rPr>
        <w:t xml:space="preserve">This is an example of negative feedback because the response (i.e. release of calcitonin) decreases the stimulus (i.e. high blood calcium). </w:t>
      </w:r>
    </w:p>
    <w:p w:rsidR="006912B1" w:rsidRPr="006912B1" w:rsidRDefault="006912B1" w:rsidP="006912B1">
      <w:pPr>
        <w:spacing w:after="0"/>
        <w:ind w:left="360"/>
        <w:rPr>
          <w:rFonts w:ascii="Arial" w:hAnsi="Arial" w:cs="Arial"/>
          <w:sz w:val="20"/>
          <w:szCs w:val="20"/>
        </w:rPr>
      </w:pPr>
      <w:bookmarkStart w:id="0" w:name="_GoBack"/>
      <w:bookmarkEnd w:id="0"/>
    </w:p>
    <w:sectPr w:rsidR="006912B1" w:rsidRPr="006912B1" w:rsidSect="000D6E29">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E2437"/>
    <w:multiLevelType w:val="hybridMultilevel"/>
    <w:tmpl w:val="0E5ADB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6B2C4C"/>
    <w:multiLevelType w:val="hybridMultilevel"/>
    <w:tmpl w:val="286AAD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D250994"/>
    <w:multiLevelType w:val="hybridMultilevel"/>
    <w:tmpl w:val="0268C3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666666"/>
    <w:multiLevelType w:val="hybridMultilevel"/>
    <w:tmpl w:val="34D407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772A07"/>
    <w:multiLevelType w:val="hybridMultilevel"/>
    <w:tmpl w:val="135AD2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5A3339C"/>
    <w:multiLevelType w:val="hybridMultilevel"/>
    <w:tmpl w:val="3362BA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8A4EEE"/>
    <w:multiLevelType w:val="hybridMultilevel"/>
    <w:tmpl w:val="AC00E8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78D389A"/>
    <w:multiLevelType w:val="hybridMultilevel"/>
    <w:tmpl w:val="55A88B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EC77699"/>
    <w:multiLevelType w:val="hybridMultilevel"/>
    <w:tmpl w:val="51688E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2C6B0D"/>
    <w:multiLevelType w:val="hybridMultilevel"/>
    <w:tmpl w:val="22A20A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16D1259"/>
    <w:multiLevelType w:val="hybridMultilevel"/>
    <w:tmpl w:val="0E148D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24521119"/>
    <w:multiLevelType w:val="hybridMultilevel"/>
    <w:tmpl w:val="B8840E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B75E59"/>
    <w:multiLevelType w:val="hybridMultilevel"/>
    <w:tmpl w:val="A4F4D7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2AF23B50"/>
    <w:multiLevelType w:val="hybridMultilevel"/>
    <w:tmpl w:val="899C9672"/>
    <w:lvl w:ilvl="0" w:tplc="65F2776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C852B7F"/>
    <w:multiLevelType w:val="hybridMultilevel"/>
    <w:tmpl w:val="D5D003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D350AA7"/>
    <w:multiLevelType w:val="hybridMultilevel"/>
    <w:tmpl w:val="B47437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06B46FA"/>
    <w:multiLevelType w:val="hybridMultilevel"/>
    <w:tmpl w:val="2BA4B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45313CF"/>
    <w:multiLevelType w:val="hybridMultilevel"/>
    <w:tmpl w:val="398AD9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0C2E8C"/>
    <w:multiLevelType w:val="hybridMultilevel"/>
    <w:tmpl w:val="B3C40A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7B1403A"/>
    <w:multiLevelType w:val="hybridMultilevel"/>
    <w:tmpl w:val="82C659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FA6759A"/>
    <w:multiLevelType w:val="hybridMultilevel"/>
    <w:tmpl w:val="B5E8F75E"/>
    <w:lvl w:ilvl="0" w:tplc="04090015">
      <w:start w:val="1"/>
      <w:numFmt w:val="upperLetter"/>
      <w:lvlText w:val="%1."/>
      <w:lvlJc w:val="left"/>
      <w:pPr>
        <w:ind w:left="1490" w:hanging="360"/>
      </w:pPr>
    </w:lvl>
    <w:lvl w:ilvl="1" w:tplc="04090019" w:tentative="1">
      <w:start w:val="1"/>
      <w:numFmt w:val="lowerLetter"/>
      <w:lvlText w:val="%2."/>
      <w:lvlJc w:val="left"/>
      <w:pPr>
        <w:ind w:left="2210" w:hanging="360"/>
      </w:pPr>
    </w:lvl>
    <w:lvl w:ilvl="2" w:tplc="0409001B" w:tentative="1">
      <w:start w:val="1"/>
      <w:numFmt w:val="lowerRoman"/>
      <w:lvlText w:val="%3."/>
      <w:lvlJc w:val="right"/>
      <w:pPr>
        <w:ind w:left="2930" w:hanging="180"/>
      </w:pPr>
    </w:lvl>
    <w:lvl w:ilvl="3" w:tplc="0409000F" w:tentative="1">
      <w:start w:val="1"/>
      <w:numFmt w:val="decimal"/>
      <w:lvlText w:val="%4."/>
      <w:lvlJc w:val="left"/>
      <w:pPr>
        <w:ind w:left="3650" w:hanging="360"/>
      </w:pPr>
    </w:lvl>
    <w:lvl w:ilvl="4" w:tplc="04090019" w:tentative="1">
      <w:start w:val="1"/>
      <w:numFmt w:val="lowerLetter"/>
      <w:lvlText w:val="%5."/>
      <w:lvlJc w:val="left"/>
      <w:pPr>
        <w:ind w:left="4370" w:hanging="360"/>
      </w:pPr>
    </w:lvl>
    <w:lvl w:ilvl="5" w:tplc="0409001B" w:tentative="1">
      <w:start w:val="1"/>
      <w:numFmt w:val="lowerRoman"/>
      <w:lvlText w:val="%6."/>
      <w:lvlJc w:val="right"/>
      <w:pPr>
        <w:ind w:left="5090" w:hanging="180"/>
      </w:pPr>
    </w:lvl>
    <w:lvl w:ilvl="6" w:tplc="0409000F" w:tentative="1">
      <w:start w:val="1"/>
      <w:numFmt w:val="decimal"/>
      <w:lvlText w:val="%7."/>
      <w:lvlJc w:val="left"/>
      <w:pPr>
        <w:ind w:left="5810" w:hanging="360"/>
      </w:pPr>
    </w:lvl>
    <w:lvl w:ilvl="7" w:tplc="04090019" w:tentative="1">
      <w:start w:val="1"/>
      <w:numFmt w:val="lowerLetter"/>
      <w:lvlText w:val="%8."/>
      <w:lvlJc w:val="left"/>
      <w:pPr>
        <w:ind w:left="6530" w:hanging="360"/>
      </w:pPr>
    </w:lvl>
    <w:lvl w:ilvl="8" w:tplc="0409001B" w:tentative="1">
      <w:start w:val="1"/>
      <w:numFmt w:val="lowerRoman"/>
      <w:lvlText w:val="%9."/>
      <w:lvlJc w:val="right"/>
      <w:pPr>
        <w:ind w:left="7250" w:hanging="180"/>
      </w:pPr>
    </w:lvl>
  </w:abstractNum>
  <w:abstractNum w:abstractNumId="21">
    <w:nsid w:val="40FE1010"/>
    <w:multiLevelType w:val="hybridMultilevel"/>
    <w:tmpl w:val="BFCC7D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6275B1F"/>
    <w:multiLevelType w:val="hybridMultilevel"/>
    <w:tmpl w:val="D8A489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94076FF"/>
    <w:multiLevelType w:val="hybridMultilevel"/>
    <w:tmpl w:val="FC96A6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E54662C"/>
    <w:multiLevelType w:val="hybridMultilevel"/>
    <w:tmpl w:val="E8F48D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0694809"/>
    <w:multiLevelType w:val="hybridMultilevel"/>
    <w:tmpl w:val="715EC5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35733D9"/>
    <w:multiLevelType w:val="hybridMultilevel"/>
    <w:tmpl w:val="8402B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36B2197"/>
    <w:multiLevelType w:val="hybridMultilevel"/>
    <w:tmpl w:val="C4C697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52E246D"/>
    <w:multiLevelType w:val="hybridMultilevel"/>
    <w:tmpl w:val="52ACE3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CB63347"/>
    <w:multiLevelType w:val="hybridMultilevel"/>
    <w:tmpl w:val="D3B689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F9C6A84"/>
    <w:multiLevelType w:val="hybridMultilevel"/>
    <w:tmpl w:val="14DA7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7"/>
  </w:num>
  <w:num w:numId="3">
    <w:abstractNumId w:val="19"/>
  </w:num>
  <w:num w:numId="4">
    <w:abstractNumId w:val="22"/>
  </w:num>
  <w:num w:numId="5">
    <w:abstractNumId w:val="13"/>
  </w:num>
  <w:num w:numId="6">
    <w:abstractNumId w:val="3"/>
  </w:num>
  <w:num w:numId="7">
    <w:abstractNumId w:val="1"/>
  </w:num>
  <w:num w:numId="8">
    <w:abstractNumId w:val="4"/>
  </w:num>
  <w:num w:numId="9">
    <w:abstractNumId w:val="10"/>
  </w:num>
  <w:num w:numId="10">
    <w:abstractNumId w:val="12"/>
  </w:num>
  <w:num w:numId="11">
    <w:abstractNumId w:val="14"/>
  </w:num>
  <w:num w:numId="12">
    <w:abstractNumId w:val="0"/>
  </w:num>
  <w:num w:numId="13">
    <w:abstractNumId w:val="11"/>
  </w:num>
  <w:num w:numId="14">
    <w:abstractNumId w:val="27"/>
  </w:num>
  <w:num w:numId="15">
    <w:abstractNumId w:val="17"/>
  </w:num>
  <w:num w:numId="16">
    <w:abstractNumId w:val="5"/>
  </w:num>
  <w:num w:numId="17">
    <w:abstractNumId w:val="15"/>
  </w:num>
  <w:num w:numId="18">
    <w:abstractNumId w:val="29"/>
  </w:num>
  <w:num w:numId="19">
    <w:abstractNumId w:val="8"/>
  </w:num>
  <w:num w:numId="20">
    <w:abstractNumId w:val="21"/>
  </w:num>
  <w:num w:numId="21">
    <w:abstractNumId w:val="2"/>
  </w:num>
  <w:num w:numId="22">
    <w:abstractNumId w:val="30"/>
  </w:num>
  <w:num w:numId="23">
    <w:abstractNumId w:val="9"/>
  </w:num>
  <w:num w:numId="24">
    <w:abstractNumId w:val="26"/>
  </w:num>
  <w:num w:numId="25">
    <w:abstractNumId w:val="23"/>
  </w:num>
  <w:num w:numId="26">
    <w:abstractNumId w:val="20"/>
  </w:num>
  <w:num w:numId="27">
    <w:abstractNumId w:val="24"/>
  </w:num>
  <w:num w:numId="28">
    <w:abstractNumId w:val="25"/>
  </w:num>
  <w:num w:numId="29">
    <w:abstractNumId w:val="28"/>
  </w:num>
  <w:num w:numId="30">
    <w:abstractNumId w:val="6"/>
  </w:num>
  <w:num w:numId="31">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0D6E29"/>
    <w:rsid w:val="00064B4D"/>
    <w:rsid w:val="00064B9D"/>
    <w:rsid w:val="00080B67"/>
    <w:rsid w:val="00082558"/>
    <w:rsid w:val="000A0ABF"/>
    <w:rsid w:val="000D6E29"/>
    <w:rsid w:val="000F0766"/>
    <w:rsid w:val="001767BF"/>
    <w:rsid w:val="001771D6"/>
    <w:rsid w:val="0022507E"/>
    <w:rsid w:val="002814C5"/>
    <w:rsid w:val="00295F7C"/>
    <w:rsid w:val="002B1C59"/>
    <w:rsid w:val="002F4969"/>
    <w:rsid w:val="003029FF"/>
    <w:rsid w:val="0036496F"/>
    <w:rsid w:val="003767FF"/>
    <w:rsid w:val="00393E75"/>
    <w:rsid w:val="003D0ADD"/>
    <w:rsid w:val="00463B45"/>
    <w:rsid w:val="00465110"/>
    <w:rsid w:val="004B2015"/>
    <w:rsid w:val="004B79D1"/>
    <w:rsid w:val="004C08B8"/>
    <w:rsid w:val="005251D8"/>
    <w:rsid w:val="00597608"/>
    <w:rsid w:val="005A0ADC"/>
    <w:rsid w:val="005D5C55"/>
    <w:rsid w:val="005D6C24"/>
    <w:rsid w:val="005E2D73"/>
    <w:rsid w:val="00663AAB"/>
    <w:rsid w:val="006912B1"/>
    <w:rsid w:val="006A65BF"/>
    <w:rsid w:val="006B031A"/>
    <w:rsid w:val="0076237A"/>
    <w:rsid w:val="007A0CB7"/>
    <w:rsid w:val="00803D1E"/>
    <w:rsid w:val="0085621C"/>
    <w:rsid w:val="00892A4A"/>
    <w:rsid w:val="008A6160"/>
    <w:rsid w:val="008D0997"/>
    <w:rsid w:val="008F71F1"/>
    <w:rsid w:val="00A01033"/>
    <w:rsid w:val="00A23D5C"/>
    <w:rsid w:val="00AC7835"/>
    <w:rsid w:val="00AD00A4"/>
    <w:rsid w:val="00AE5A7C"/>
    <w:rsid w:val="00B212F4"/>
    <w:rsid w:val="00B672C7"/>
    <w:rsid w:val="00B67D84"/>
    <w:rsid w:val="00C30EE1"/>
    <w:rsid w:val="00C57F7D"/>
    <w:rsid w:val="00C66DB0"/>
    <w:rsid w:val="00C70E35"/>
    <w:rsid w:val="00C77E75"/>
    <w:rsid w:val="00C8201D"/>
    <w:rsid w:val="00D05BA5"/>
    <w:rsid w:val="00D14A2A"/>
    <w:rsid w:val="00D34C49"/>
    <w:rsid w:val="00D623FD"/>
    <w:rsid w:val="00DA36FB"/>
    <w:rsid w:val="00DB1904"/>
    <w:rsid w:val="00DE31DA"/>
    <w:rsid w:val="00E4555B"/>
    <w:rsid w:val="00EC1642"/>
    <w:rsid w:val="00F5417C"/>
    <w:rsid w:val="00F726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2A4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6E29"/>
    <w:pPr>
      <w:ind w:left="720"/>
      <w:contextualSpacing/>
    </w:pPr>
  </w:style>
  <w:style w:type="paragraph" w:customStyle="1" w:styleId="NormalText">
    <w:name w:val="Normal Text"/>
    <w:rsid w:val="004C08B8"/>
    <w:pPr>
      <w:widowControl w:val="0"/>
      <w:autoSpaceDE w:val="0"/>
      <w:autoSpaceDN w:val="0"/>
      <w:adjustRightInd w:val="0"/>
      <w:spacing w:after="0" w:line="240" w:lineRule="auto"/>
    </w:pPr>
    <w:rPr>
      <w:rFonts w:ascii="Palatino Linotype" w:eastAsia="Times New Roman" w:hAnsi="Palatino Linotype" w:cs="Palatino Linotype"/>
      <w:color w:val="000000"/>
      <w:sz w:val="20"/>
      <w:szCs w:val="20"/>
    </w:rPr>
  </w:style>
  <w:style w:type="paragraph" w:styleId="BalloonText">
    <w:name w:val="Balloon Text"/>
    <w:basedOn w:val="Normal"/>
    <w:link w:val="BalloonTextChar"/>
    <w:uiPriority w:val="99"/>
    <w:semiHidden/>
    <w:unhideWhenUsed/>
    <w:rsid w:val="004C08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08B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gif"/><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jpeg"/><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91CEA2-8148-4C68-9090-D2C221088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1561</Words>
  <Characters>8903</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10444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Kate</cp:lastModifiedBy>
  <cp:revision>2</cp:revision>
  <dcterms:created xsi:type="dcterms:W3CDTF">2014-04-26T03:20:00Z</dcterms:created>
  <dcterms:modified xsi:type="dcterms:W3CDTF">2014-04-26T03:20:00Z</dcterms:modified>
</cp:coreProperties>
</file>